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2026年10月28日 · 第56版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统计周期：10月26日（周一）— 10月28日（周三）（48小时窗口＋涉华重案）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军警最高戒备（10月27日·官方媒体）；治安 0 新增、供水未复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跨省联合执法设卡预警持续〔渠道·待核实〕；收费站查证持续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整顿线加深；矿区通行许可与单据当日核实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交易中心重启后无新聚集报告；四项诉求未落实、封闭管理延续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★最高优先｜利卡西设卡预警：</w:t>
      </w:r>
      <w:r>
        <w:rPr>
          <w:rFonts w:ascii="Microsoft YaHei" w:hAnsi="Microsoft YaHei" w:eastAsia="Microsoft YaHei"/>
          <w:b w:val="0"/>
          <w:color w:val="222222"/>
          <w:sz w:val="21"/>
        </w:rPr>
        <w:t>跨省联合执法、多处设卡，证件齐全亦可能被带离询问〔渠道消息·待核实〕——非必要不走主干道、隔街通行，通行前当日核实，被带离即报雇主/联防/使馆领保。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★新动态｜卢本军警最高戒备：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10月27日官方媒体报道军方下令部队与警察进入最高戒备——市面临时查验或增多，证件随身、主动出示配合、不围观不拍摄不聚集。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卢本/利卡西维持「高↑」、科卢维持「严重↑」；三城近48小时涉华武装案件 0 新增；夜间不外出、结伴出行、营地加强夜防。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8日_1730_第56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卢本巴希：军方下令部队与警察进入最高戒备（只记军警动态，不带政治背景）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军警动态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官方媒体＋社区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10月26—28日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利卡西：跨省联合执法设卡预警持续，收费站查证持续、已有同胞被暂扣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执法·通行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渠道消息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科卢韦齐/利卡西：中文社区称多名（矿业）负责人移交军事检察署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执法·矿业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E类单源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 Mitwaba 方向：FARDC 缴获武装团体营地军用物资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军事行动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A-单源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科卢韦齐：指定矿石交易中心重启·首车过磅取样；四项诉求一条未落实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治理·矿业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科卢韦齐：多街区聚集、商业与学校受影响（承接，枪声说法待核实）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群体事件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卢本巴希：10 名坦桑尼亚籍人员因居留不合法被驱逐（居留整顿承接）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居留合规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A-单源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卢本巴希：多街区自来水短缺近一月未复；两夜围控 109 人（10月22—23日）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民生·执法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N1（N39）卢本—卡松巴莱萨：11 死车祸（10月22日）；口岸方向检查趋严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涉华居留整顿：本月多批次外国人经卢本机场离境（只写批次不累计）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东部冲突与疫情并行（背景一句，不参与南部评分）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背景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1｜三城与走廊风险等级快照（2026年10月28日）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2026年10月28日 17:30（GMT+2）｜第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第56版 · 2026年10月28日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