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jc w:val="center"/>
      </w:pPr>
      <w:r>
        <w:rPr>
          <w:rFonts w:ascii="Microsoft YaHei" w:hAnsi="Microsoft YaHei" w:eastAsia="Microsoft YaHei"/>
          <w:b/>
          <w:color w:val="1B2A6B"/>
          <w:sz w:val="44"/>
        </w:rPr>
        <w:t>刚果金南部安全提醒及风险态势图</w:t>
      </w:r>
    </w:p>
    <w:p>
      <w:pPr>
        <w:spacing w:after="160"/>
        <w:jc w:val="center"/>
        <w:pBdr>
          <w:bottom w:val="single" w:sz="18" w:color="1B2A6B" w:space="6"/>
        </w:pBdr>
      </w:pPr>
      <w:r>
        <w:rPr>
          <w:rFonts w:ascii="Microsoft YaHei" w:hAnsi="Microsoft YaHei" w:eastAsia="Microsoft YaHei"/>
          <w:b/>
          <w:color w:val="1B2A6B"/>
          <w:sz w:val="30"/>
        </w:rPr>
        <w:t>2026年10月19日 · 第46版 · 企业版</w:t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666666"/>
          <w:sz w:val="20"/>
        </w:rPr>
        <w:t>统计周期：10月17日（周五）— 10月19日（周日）· 48小时窗口 · 编号引用制</w:t>
      </w:r>
    </w:p>
    <w:p>
      <w:pPr>
        <w:spacing w:after="200"/>
        <w:jc w:val="center"/>
        <w:pBdr>
          <w:bottom w:val="single" w:sz="4" w:color="BBBBBB" w:space="4"/>
        </w:pBdr>
      </w:pPr>
      <w:r>
        <w:rPr>
          <w:rFonts w:ascii="Microsoft YaHei" w:hAnsi="Microsoft YaHei" w:eastAsia="Microsoft YaHei"/>
          <w:b w:val="0"/>
          <w:color w:val="666666"/>
          <w:sz w:val="20"/>
        </w:rPr>
        <w:t>收集整理人：海外平安纪实（个人整理，仅供参考）｜正文标注 [S#]，对应第八节来源表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本期速览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CellMar>
          <w:top w:w="40" w:type="dxa"/>
          <w:bottom w:w="40" w:type="dxa"/>
          <w:left w:w="80" w:type="dxa"/>
          <w:right w:w="80" w:type="dxa"/>
        </w:tblCellMar>
      </w:tblPr>
      <w:tblGrid>
        <w:gridCol w:w="2438"/>
        <w:gridCol w:w="2438"/>
        <w:gridCol w:w="2438"/>
        <w:gridCol w:w="2438"/>
      </w:tblGrid>
      <w:tr>
        <w:trPr>
          <w:tblHeader w:val="true"/>
        </w:trPr>
        <w:tc>
          <w:tcPr>
            <w:tcW w:type="dxa" w:w="2835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区域</w:t>
            </w:r>
          </w:p>
        </w:tc>
        <w:tc>
          <w:tcPr>
            <w:tcW w:type="dxa" w:w="794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等级</w:t>
            </w:r>
          </w:p>
        </w:tc>
        <w:tc>
          <w:tcPr>
            <w:tcW w:type="dxa" w:w="737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走向</w:t>
            </w:r>
          </w:p>
        </w:tc>
        <w:tc>
          <w:tcPr>
            <w:tcW w:type="dxa" w:w="5386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依据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卢本巴希市区（含如瓦西矿区）</w:t>
            </w:r>
          </w:p>
        </w:tc>
        <w:tc>
          <w:tcPr>
            <w:tcW w:type="dxa" w:w="794"/>
            <w:shd w:val="clear" w:fill="FFCC8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高</w:t>
            </w:r>
          </w:p>
        </w:tc>
        <w:tc>
          <w:tcPr>
            <w:tcW w:type="dxa" w:w="737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↑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★站长 10-13 午令·10-19 维持：检查与核查承接·夜防从紧；★10-05 住地入室盗窃〔口述·一手·承接〕；三城 A 类治安 0 起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利卡西市区＋坎博韦支线</w:t>
            </w:r>
          </w:p>
        </w:tc>
        <w:tc>
          <w:tcPr>
            <w:tcW w:type="dxa" w:w="794"/>
            <w:shd w:val="clear" w:fill="FFCC8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高</w:t>
            </w:r>
          </w:p>
        </w:tc>
        <w:tc>
          <w:tcPr>
            <w:tcW w:type="dxa" w:w="737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↑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★站长 10-13 午令·维持：SNEL 供电扰动·医护罢工第五天；★10-18 丰谷鲁美路段 2 死＋聚集避险〔口令·一手·承接〕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N1（N39）利卡西—科卢韦齐段（TFM走廊）</w:t>
            </w:r>
          </w:p>
        </w:tc>
        <w:tc>
          <w:tcPr>
            <w:tcW w:type="dxa" w:w="79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中</w:t>
            </w:r>
          </w:p>
        </w:tc>
        <w:tc>
          <w:tcPr>
            <w:tcW w:type="dxa" w:w="737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↑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10-04 营地遇袭在册〔使馆确认·承接〕；10-18 路段 2 死聚集避险〔口令承接〕——通行先核实</w:t>
            </w:r>
          </w:p>
        </w:tc>
      </w:tr>
      <w:tr>
        <w:tc>
          <w:tcPr>
            <w:tcW w:type="dxa" w:w="283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科卢韦齐市区与矿区</w:t>
            </w:r>
          </w:p>
        </w:tc>
        <w:tc>
          <w:tcPr>
            <w:tcW w:type="dxa" w:w="794"/>
            <w:shd w:val="clear" w:fill="EF9A9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严重</w:t>
            </w:r>
          </w:p>
        </w:tc>
        <w:tc>
          <w:tcPr>
            <w:tcW w:type="dxa" w:w="737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↑</w:t>
            </w:r>
          </w:p>
        </w:tc>
        <w:tc>
          <w:tcPr>
            <w:tcW w:type="dxa" w:w="538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站长 10-09 深夜令升最高级·10-19 维持：★10-19 市区采矿者抗议瘫痪多街区〔双源·待核实〕＋监狱越狱承接</w:t>
            </w:r>
          </w:p>
        </w:tc>
      </w:tr>
    </w:tbl>
    <w:p/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1"/>
        </w:rPr>
        <w:t>★最高优先｜科卢市区抗议（10-19）：</w:t>
      </w:r>
      <w:r>
        <w:rPr>
          <w:rFonts w:ascii="Microsoft YaHei" w:hAnsi="Microsoft YaHei" w:eastAsia="Microsoft YaHei"/>
          <w:b w:val="0"/>
          <w:color w:val="222222"/>
          <w:sz w:val="21"/>
        </w:rPr>
        <w:t>手工采矿者（creuseurs）抗议瘫痪市区多个街区〔据当地媒体反映·双源·待核实〕——非必要不进市区、绕行改道；周一（10-20）冶炼厂仓库停工、工人或上路聚集〔10-18 站长口令·一手〕——避开厂区周边路段、关注当日动态。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1"/>
        </w:rPr>
        <w:t>★承接｜丰谷鲁美路段（10-18）：</w:t>
      </w:r>
      <w:r>
        <w:rPr>
          <w:rFonts w:ascii="Microsoft YaHei" w:hAnsi="Microsoft YaHei" w:eastAsia="Microsoft YaHei"/>
          <w:b w:val="0"/>
          <w:color w:val="222222"/>
          <w:sz w:val="21"/>
        </w:rPr>
        <w:t>路段 2 死＋聚集避险〔站长口令·一手〕——通行前当日核实、聚集现场不停车不围观；约 40 辆军警车队过境〔口令·一手〕；突袭检查：备齐护照、签证、工作许可等合理合法证件资料·主动出示配合查验。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1"/>
        </w:rPr>
        <w:t>★治安承接｜迪拉拉监狱越狱（10-10）：</w:t>
      </w:r>
      <w:r>
        <w:rPr>
          <w:rFonts w:ascii="Microsoft YaHei" w:hAnsi="Microsoft YaHei" w:eastAsia="Microsoft YaHei"/>
          <w:b w:val="0"/>
          <w:color w:val="222222"/>
          <w:sz w:val="21"/>
        </w:rPr>
        <w:t>10月10日 警察 1 死、开枪者被捕、囚犯多人受伤〔转述·待核实〕——监狱周边与追捕路线一律避开。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1"/>
        </w:rPr>
        <w:t>★查证结论：</w:t>
      </w:r>
      <w:r>
        <w:rPr>
          <w:rFonts w:ascii="Microsoft YaHei" w:hAnsi="Microsoft YaHei" w:eastAsia="Microsoft YaHei"/>
          <w:b w:val="0"/>
          <w:color w:val="222222"/>
          <w:sz w:val="21"/>
        </w:rPr>
        <w:t>48 小时（10月17—19日）三城公开报道（A 类）治安/安全事件 0 起——「0」是查证后的结论，不等于城市安全；科卢抗议属劳资/公共秩序类，不计入治安分。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1"/>
        </w:rPr>
        <w:t>★权威口径：</w:t>
      </w:r>
      <w:r>
        <w:rPr>
          <w:rFonts w:ascii="Microsoft YaHei" w:hAnsi="Microsoft YaHei" w:eastAsia="Microsoft YaHei"/>
          <w:b w:val="0"/>
          <w:color w:val="222222"/>
          <w:sz w:val="21"/>
        </w:rPr>
        <w:t>上加丹加治安部队公开表态保障安全〔ACP 10-19·官方〕；使馆 10月08日 通报 [S9]：9 省非必要不前往——东部疫区（埃博拉第 8 省）勿前往。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C62828"/>
          <w:sz w:val="21"/>
        </w:rPr>
        <w:t>★物流与民生：</w:t>
      </w:r>
      <w:r>
        <w:rPr>
          <w:rFonts w:ascii="Microsoft YaHei" w:hAnsi="Microsoft YaHei" w:eastAsia="Microsoft YaHei"/>
          <w:b w:val="0"/>
          <w:color w:val="222222"/>
          <w:sz w:val="21"/>
        </w:rPr>
        <w:t>全国货运罢工第 10 天、进行中；医护罢工第五天——就医错峰、备常用药；收矿行业停 2 周倡议进行中。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排序说明：以上按预防优先原则排列，首位未必是已证实程度最高的事件；〔口述·待核实〕条目一经证实或证伪即在本表更新。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一、本版事件一览（48 小时窗口＋在册承接）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CellMar>
          <w:top w:w="40" w:type="dxa"/>
          <w:bottom w:w="40" w:type="dxa"/>
          <w:left w:w="80" w:type="dxa"/>
          <w:right w:w="80" w:type="dxa"/>
        </w:tblCellMar>
      </w:tblPr>
      <w:tblGrid>
        <w:gridCol w:w="1950"/>
        <w:gridCol w:w="1950"/>
        <w:gridCol w:w="1950"/>
        <w:gridCol w:w="1950"/>
        <w:gridCol w:w="1950"/>
      </w:tblGrid>
      <w:tr>
        <w:trPr>
          <w:tblHeader w:val="true"/>
        </w:trPr>
        <w:tc>
          <w:tcPr>
            <w:tcW w:type="dxa" w:w="964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日期</w:t>
            </w:r>
          </w:p>
        </w:tc>
        <w:tc>
          <w:tcPr>
            <w:tcW w:type="dxa" w:w="5046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事件</w:t>
            </w:r>
          </w:p>
        </w:tc>
        <w:tc>
          <w:tcPr>
            <w:tcW w:type="dxa" w:w="1474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类别</w:t>
            </w:r>
          </w:p>
        </w:tc>
        <w:tc>
          <w:tcPr>
            <w:tcW w:type="dxa" w:w="1247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信源</w:t>
            </w:r>
          </w:p>
        </w:tc>
        <w:tc>
          <w:tcPr>
            <w:tcW w:type="dxa" w:w="1020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引用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10-19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科卢韦齐市区：手工采矿者抗议瘫痪多个街区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治安·公共秩序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A类·双源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S1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10-19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上加丹加治安部队公开表态保障安全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军政·合规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官方口径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S2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10-19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卡松巴莱萨口岸简化通行措施加强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交通·合规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官方口径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S2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10-19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埃博拉扩散至第 8 省（北乌班吉）·肯尼亚第 8 例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公共卫生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多源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S4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10-18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丰谷鲁美路段 2 死＋聚集避险〔站长口令·一手〕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治安·涉华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口令·一手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S5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10-18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冶炼厂仓库停工，周一（10-20）或上路聚集〔预警〕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治安·公共秩序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口令·一手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S6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10-18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约 40 辆军警车队过境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军政·动态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口令·一手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S8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10-18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突袭检查应急：证件备齐主动配合〔口令·提示〕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合规提示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口令·一手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S8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10-10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迪拉拉监狱越狱：警察 1 死、开枪者被捕、囚犯多人受伤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治安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转述·待核实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S8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10-08起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卢本市政拆除高压线下方摊位与临时设施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公共秩序·不计分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A类单源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S3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10-05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坎博韦 Miringi 手工矿塌方：14 死 1 伤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事故·不计分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使馆＋A类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S3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10-08/12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Lwambo 脊灰疫苗应对接种（0—5 岁·上门）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民生提示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A类单源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S3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10-04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TFM 走廊中资营地遇袭、1 名中方受伤（本轮获使馆确认）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涉华·承接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权威口径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S9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10-10起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全国货运罢工进行中（第 10 天），三城落地实况待核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物流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在册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S7</w:t>
            </w:r>
          </w:p>
        </w:tc>
      </w:tr>
      <w:tr>
        <w:tc>
          <w:tcPr>
            <w:tcW w:type="dxa" w:w="96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进行中</w:t>
            </w:r>
          </w:p>
        </w:tc>
        <w:tc>
          <w:tcPr>
            <w:tcW w:type="dxa" w:w="5046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医护罢工第五天·收矿行业停 2 周倡议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民生·行业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公众号多源</w:t>
            </w:r>
          </w:p>
        </w:tc>
        <w:tc>
          <w:tcPr>
            <w:tcW w:type="dxa" w:w="102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S7</w:t>
            </w:r>
          </w:p>
        </w:tc>
      </w:tr>
    </w:tbl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注：公共秩序、事故、民生类计入当日事件、不计入治安数、不参与三城评分；政治类一律不入稿；【待核实】＝暂无第二来源或公开报道印证。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二、风险等级与 7 日走势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2943243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1_等级快照_20261019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94324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1｜三城与走廊风险等级快照（2026年10月19日）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2752895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2_七日走势_20261019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75289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2｜近 7 日三城与走廊等级走势（第40—46版）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等级执行：卢本巴希「高↑」、利卡西「高↑」（站长 10月13日 午令）；科卢韦齐「严重↑」维持（10月09日 深夜令）；10月19日 维持执行、回落由站长明示裁定。N1（N39）利卡西—科卢段按《三城定级标准》单独定级「中↑」，走廊内再发涉华案即升「高」。等级为研判参考、非官方定级，升降由站长终审。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三、未来 72 小时预判（概率区间）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291711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3_概率预判_20261019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91711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3｜未来 72 小时风险概率预判（区间估计）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未来 72 小时盯五件事：科卢市区抗议动态与是否蔓延（官方通报暂缺·通报后更新）；周一（10-20）冶炼厂工人是否上路聚集；突袭/多部门检查延续态势；丰谷鲁美路段通行实况；罢工（货运第 10 天·医护第五天）对三城就医与运输的落地影响。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四、数据看板（网页线任务产出 · 当日实时）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2451364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5_抓取节奏_20261019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45136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5｜今日抓取入库节奏（轮次×新增条数 · 来源 run_state.json）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3239605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6_通道健康_20261019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23960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6｜采集通道健康状态（ok/degraded · 来源 run_state.json）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2509063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7_事件类别_20261019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50906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7｜本版事件类别分布（治安/涉华/不计分口径）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940000" cy="2324885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8_七日轮次_20261019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32488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8｜近 7 日抓取轮次（每日多轮 · 来源素材库产出统计）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五、在册跟踪（承接事项·不重不漏）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CellMar>
          <w:top w:w="40" w:type="dxa"/>
          <w:bottom w:w="40" w:type="dxa"/>
          <w:left w:w="80" w:type="dxa"/>
          <w:right w:w="80" w:type="dxa"/>
        </w:tblCellMar>
      </w:tblPr>
      <w:tblGrid>
        <w:gridCol w:w="2438"/>
        <w:gridCol w:w="2438"/>
        <w:gridCol w:w="2438"/>
        <w:gridCol w:w="2438"/>
      </w:tblGrid>
      <w:tr>
        <w:trPr>
          <w:tblHeader w:val="true"/>
        </w:trPr>
        <w:tc>
          <w:tcPr>
            <w:tcW w:type="dxa" w:w="2268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事项</w:t>
            </w:r>
          </w:p>
        </w:tc>
        <w:tc>
          <w:tcPr>
            <w:tcW w:type="dxa" w:w="850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起始</w:t>
            </w:r>
          </w:p>
        </w:tc>
        <w:tc>
          <w:tcPr>
            <w:tcW w:type="dxa" w:w="3969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当前状态</w:t>
            </w:r>
          </w:p>
        </w:tc>
        <w:tc>
          <w:tcPr>
            <w:tcW w:type="dxa" w:w="2665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升级/触发条件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科卢市区采矿者抗议</w:t>
            </w:r>
          </w:p>
        </w:tc>
        <w:tc>
          <w:tcPr>
            <w:tcW w:type="dxa" w:w="85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10-19</w:t>
            </w:r>
          </w:p>
        </w:tc>
        <w:tc>
          <w:tcPr>
            <w:tcW w:type="dxa" w:w="3969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瘫痪多街区〔A类双源·待核实〕；劳资/公共秩序类不计治安分 [S1]</w:t>
            </w:r>
          </w:p>
        </w:tc>
        <w:tc>
          <w:tcPr>
            <w:tcW w:type="dxa" w:w="266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蔓延或对峙升级→科卢出行预警加码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TFM 走廊营地遇袭案</w:t>
            </w:r>
          </w:p>
        </w:tc>
        <w:tc>
          <w:tcPr>
            <w:tcW w:type="dxa" w:w="85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10-04</w:t>
            </w:r>
          </w:p>
        </w:tc>
        <w:tc>
          <w:tcPr>
            <w:tcW w:type="dxa" w:w="3969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使馆通报确认 [S9]；法语侧累计 8 轮 0 独立印证，缺口保留</w:t>
            </w:r>
          </w:p>
        </w:tc>
        <w:tc>
          <w:tcPr>
            <w:tcW w:type="dxa" w:w="266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走廊内再发涉华案→走廊升「高」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丰谷鲁美路段 2 死＋聚集</w:t>
            </w:r>
          </w:p>
        </w:tc>
        <w:tc>
          <w:tcPr>
            <w:tcW w:type="dxa" w:w="85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10-18</w:t>
            </w:r>
          </w:p>
        </w:tc>
        <w:tc>
          <w:tcPr>
            <w:tcW w:type="dxa" w:w="3969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站长口令·一手 [S5]；通行先核实·不围观</w:t>
            </w:r>
          </w:p>
        </w:tc>
        <w:tc>
          <w:tcPr>
            <w:tcW w:type="dxa" w:w="266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路段持续不稳→通勤改道提示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冶炼厂周一聚集预警</w:t>
            </w:r>
          </w:p>
        </w:tc>
        <w:tc>
          <w:tcPr>
            <w:tcW w:type="dxa" w:w="85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10-18</w:t>
            </w:r>
          </w:p>
        </w:tc>
        <w:tc>
          <w:tcPr>
            <w:tcW w:type="dxa" w:w="3969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口令·一手 [S6]；周一（10-20）关注动态</w:t>
            </w:r>
          </w:p>
        </w:tc>
        <w:tc>
          <w:tcPr>
            <w:tcW w:type="dxa" w:w="266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实际上路→厂区周边避让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迪拉拉监狱越狱</w:t>
            </w:r>
          </w:p>
        </w:tc>
        <w:tc>
          <w:tcPr>
            <w:tcW w:type="dxa" w:w="85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10-10</w:t>
            </w:r>
          </w:p>
        </w:tc>
        <w:tc>
          <w:tcPr>
            <w:tcW w:type="dxa" w:w="3969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转述·待核实；追捕承接，「上千」仅口述 [S8]</w:t>
            </w:r>
          </w:p>
        </w:tc>
        <w:tc>
          <w:tcPr>
            <w:tcW w:type="dxa" w:w="266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官方通报确认→升级并更新数字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全国货运罢工</w:t>
            </w:r>
          </w:p>
        </w:tc>
        <w:tc>
          <w:tcPr>
            <w:tcW w:type="dxa" w:w="85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10-10</w:t>
            </w:r>
          </w:p>
        </w:tc>
        <w:tc>
          <w:tcPr>
            <w:tcW w:type="dxa" w:w="3969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第 10 天；三城落地实况以当日核实为准 [S7]</w:t>
            </w:r>
          </w:p>
        </w:tc>
        <w:tc>
          <w:tcPr>
            <w:tcW w:type="dxa" w:w="266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确认波及三城→出行与运输预警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SNEL 供电扰动</w:t>
            </w:r>
          </w:p>
        </w:tc>
        <w:tc>
          <w:tcPr>
            <w:tcW w:type="dxa" w:w="85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10-06</w:t>
            </w:r>
          </w:p>
        </w:tc>
        <w:tc>
          <w:tcPr>
            <w:tcW w:type="dxa" w:w="3969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反复停电概率中（20—50%）</w:t>
            </w:r>
          </w:p>
        </w:tc>
        <w:tc>
          <w:tcPr>
            <w:tcW w:type="dxa" w:w="266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长时停电→应急电源调度</w:t>
            </w:r>
          </w:p>
        </w:tc>
      </w:tr>
      <w:tr>
        <w:tc>
          <w:tcPr>
            <w:tcW w:type="dxa" w:w="226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卢本拆违（高压线下方）</w:t>
            </w:r>
          </w:p>
        </w:tc>
        <w:tc>
          <w:tcPr>
            <w:tcW w:type="dxa" w:w="85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10-08</w:t>
            </w:r>
          </w:p>
        </w:tc>
        <w:tc>
          <w:tcPr>
            <w:tcW w:type="dxa" w:w="3969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持续；只作出行提示，不评价合法性</w:t>
            </w:r>
          </w:p>
        </w:tc>
        <w:tc>
          <w:tcPr>
            <w:tcW w:type="dxa" w:w="266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升级为现场对峙→出行预警</w:t>
            </w:r>
          </w:p>
        </w:tc>
      </w:tr>
    </w:tbl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六、防范要点（8 条·随身版）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1. 夜防优先：</w:t>
      </w:r>
      <w:r>
        <w:rPr>
          <w:rFonts w:ascii="Microsoft YaHei" w:hAnsi="Microsoft YaHei" w:eastAsia="Microsoft YaHei"/>
          <w:b w:val="0"/>
          <w:color w:val="222222"/>
          <w:sz w:val="21"/>
        </w:rPr>
        <w:t>发薪现金与贵重物品不入驻地与营地；夜班双岗、定时巡查、监控盲区补点。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2. 检查应对：</w:t>
      </w:r>
      <w:r>
        <w:rPr>
          <w:rFonts w:ascii="Microsoft YaHei" w:hAnsi="Microsoft YaHei" w:eastAsia="Microsoft YaHei"/>
          <w:b w:val="0"/>
          <w:color w:val="222222"/>
          <w:sz w:val="21"/>
        </w:rPr>
        <w:t>突袭/多部门检查延续——护照/签证/工签随身备齐，主动出示配合查验、不对抗；可探视给被扣同胞送食物与水。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3. 拦查应对：</w:t>
      </w:r>
      <w:r>
        <w:rPr>
          <w:rFonts w:ascii="Microsoft YaHei" w:hAnsi="Microsoft YaHei" w:eastAsia="Microsoft YaHei"/>
          <w:b w:val="0"/>
          <w:color w:val="222222"/>
          <w:sz w:val="21"/>
        </w:rPr>
        <w:t>备齐护照、签证、工作许可等合理合法证件资料·主动出示配合查验；不对执法人员递现金私了；被带走第一时间报雇主/联防/使馆（12308／+243-851474669）。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4. 监狱与抗议现场：</w:t>
      </w:r>
      <w:r>
        <w:rPr>
          <w:rFonts w:ascii="Microsoft YaHei" w:hAnsi="Microsoft YaHei" w:eastAsia="Microsoft YaHei"/>
          <w:b w:val="0"/>
          <w:color w:val="222222"/>
          <w:sz w:val="21"/>
        </w:rPr>
        <w:t>科卢韦齐迪拉拉监狱周边与追捕路线一律避开；科卢市区抗议街区非必要不进、不围观不对峙；夜间不外出。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5. 行车纪律：</w:t>
      </w:r>
      <w:r>
        <w:rPr>
          <w:rFonts w:ascii="Microsoft YaHei" w:hAnsi="Microsoft YaHei" w:eastAsia="Microsoft YaHei"/>
          <w:b w:val="0"/>
          <w:color w:val="222222"/>
          <w:sz w:val="21"/>
        </w:rPr>
        <w:t>结伴出行、锁门不下车不熄火；加油取现安排白天、不固定网点；雨夜不赶路。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6. 商业区：</w:t>
      </w:r>
      <w:r>
        <w:rPr>
          <w:rFonts w:ascii="Microsoft YaHei" w:hAnsi="Microsoft YaHei" w:eastAsia="Microsoft YaHei"/>
          <w:b w:val="0"/>
          <w:color w:val="222222"/>
          <w:sz w:val="21"/>
        </w:rPr>
        <w:t>市场与拆违路段预留时间、就近采购；不对峙、不拍摄、不传播现场画面。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7. 采矿区：</w:t>
      </w:r>
      <w:r>
        <w:rPr>
          <w:rFonts w:ascii="Microsoft YaHei" w:hAnsi="Microsoft YaHei" w:eastAsia="Microsoft YaHei"/>
          <w:b w:val="0"/>
          <w:color w:val="222222"/>
          <w:sz w:val="21"/>
        </w:rPr>
        <w:t>采空区与沉降区不住留不穿行；发现裂缝或沉降即上报并搬离。</w:t>
      </w:r>
    </w:p>
    <w:p>
      <w:pPr>
        <w:pStyle w:val="ListBullet"/>
        <w:spacing w:after="40"/>
      </w:pPr>
      <w:r>
        <w:rPr>
          <w:rFonts w:ascii="Microsoft YaHei" w:hAnsi="Microsoft YaHei" w:eastAsia="Microsoft YaHei"/>
          <w:b/>
          <w:color w:val="1B2A6B"/>
          <w:sz w:val="21"/>
        </w:rPr>
        <w:t>8. 卫生防疫：</w:t>
      </w:r>
      <w:r>
        <w:rPr>
          <w:rFonts w:ascii="Microsoft YaHei" w:hAnsi="Microsoft YaHei" w:eastAsia="Microsoft YaHei"/>
          <w:b w:val="0"/>
          <w:color w:val="222222"/>
          <w:sz w:val="21"/>
        </w:rPr>
        <w:t>饮水煮沸、清积水防蚊；发热腹泻尽早就医、错峰就医（医护罢工第五天）。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七、应急联系（请随身保存）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4"/>
        </w:rPr>
        <w:t>中国驻刚果（金）大使馆领事保护与协助电话：+243-851474669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领事保护邮箱：kinshasa@csm.mfa.gov.cn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外交部全球领事保护与服务应急热线（24小时）：+86-10-12308 / +86-10-65612308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中刚医院急救：卢本巴希分院 +243-971066666 ｜ 科卢韦齐分院 +243-977598888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泰华医院（利卡西）急救：+243-820386999</w:t>
      </w:r>
    </w:p>
    <w:p>
      <w:pPr>
        <w:spacing w:after="60"/>
      </w:pPr>
      <w:r>
        <w:rPr>
          <w:rFonts w:ascii="Microsoft YaHei" w:hAnsi="Microsoft YaHei" w:eastAsia="Microsoft YaHei"/>
          <w:b/>
          <w:color w:val="C62828"/>
          <w:sz w:val="22"/>
        </w:rPr>
        <w:t>刚果（金）报警电话：+243-818906284 / +243-816770006 / +243-827205000</w:t>
      </w:r>
    </w:p>
    <w:p>
      <w:pPr>
        <w:spacing w:after="60"/>
      </w:pPr>
      <w:r>
        <w:rPr>
          <w:rFonts w:ascii="Microsoft YaHei" w:hAnsi="Microsoft YaHei" w:eastAsia="Microsoft YaHei"/>
          <w:b/>
          <w:color w:val="222222"/>
          <w:sz w:val="22"/>
        </w:rPr>
        <w:t>使馆官网：https://cd.china-embassy.gov.cn（微信公众号：中国驻刚果民主共和国大使馆）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1"/>
        </w:rPr>
        <w:t>断网备用：收音机收听 Radio Okapi 95.8 FM（卢本巴希）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本表号码以使馆、医院与商会最新公布为准，如有变更以官方渠道为准。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440000" cy="144000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word_online_qr_v2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440000" cy="1440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扫码打开在线版：每日更新 · 本文档下载 · 往期存档（lubum.cn）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3060000" cy="3918041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wechat_card_43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060000" cy="391804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9"/>
        </w:rPr>
        <w:t>站长微信（扫码添加）：情况线索上报 · 安全信息 · 企业版口令索取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八、资料来源与引用（编号制）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9"/>
        </w:rPr>
        <w:t>正文与图表中的 [S#] 对应下表。公开版只标注渠道类别（如当地媒体、华人社区口述），不列具体媒体名称与原文链接；编号对应的完整来源名称、原文链接与全文快照存档于内部留痕系统（日报资料整理/留痕），一一对应、备查可溯。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[S1] </w:t>
      </w:r>
      <w:r>
        <w:rPr>
          <w:rFonts w:ascii="Microsoft YaHei" w:hAnsi="Microsoft YaHei" w:eastAsia="Microsoft YaHei"/>
          <w:b w:val="0"/>
          <w:color w:val="222222"/>
          <w:sz w:val="19"/>
        </w:rPr>
        <w:t>A类双源：科卢韦齐市区手工采矿者抗议瘫痪多街区（actualite.cd＋Google News 索引独立核对）｜A类·双源｜10-19｜</w:t>
      </w:r>
      <w:r>
        <w:rPr>
          <w:rFonts w:ascii="Microsoft YaHei" w:hAnsi="Microsoft YaHei" w:eastAsia="Microsoft YaHei"/>
          <w:b w:val="0"/>
          <w:color w:val="999999"/>
          <w:sz w:val="19"/>
        </w:rPr>
        <w:t>存档备查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[S2] </w:t>
      </w:r>
      <w:r>
        <w:rPr>
          <w:rFonts w:ascii="Microsoft YaHei" w:hAnsi="Microsoft YaHei" w:eastAsia="Microsoft YaHei"/>
          <w:b w:val="0"/>
          <w:color w:val="222222"/>
          <w:sz w:val="19"/>
        </w:rPr>
        <w:t>ACP 刚果通讯社：上加丹加治安部队公开表态保障安全／卡松巴莱萨口岸简化通行措施加强｜官方口径｜10-19｜</w:t>
      </w:r>
      <w:r>
        <w:rPr>
          <w:rFonts w:ascii="Microsoft YaHei" w:hAnsi="Microsoft YaHei" w:eastAsia="Microsoft YaHei"/>
          <w:b w:val="0"/>
          <w:color w:val="999999"/>
          <w:sz w:val="19"/>
        </w:rPr>
        <w:t>存档备查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[S3] </w:t>
      </w:r>
      <w:r>
        <w:rPr>
          <w:rFonts w:ascii="Microsoft YaHei" w:hAnsi="Microsoft YaHei" w:eastAsia="Microsoft YaHei"/>
          <w:b w:val="0"/>
          <w:color w:val="222222"/>
          <w:sz w:val="19"/>
        </w:rPr>
        <w:t>当地媒体（承接）：坎博韦 Miringi 矿塌方 14 死／Lwambo 脊灰疫苗接种／卢本高压线拆违｜A类·印证｜10-05/08｜</w:t>
      </w:r>
      <w:r>
        <w:rPr>
          <w:rFonts w:ascii="Microsoft YaHei" w:hAnsi="Microsoft YaHei" w:eastAsia="Microsoft YaHei"/>
          <w:b w:val="0"/>
          <w:color w:val="999999"/>
          <w:sz w:val="19"/>
        </w:rPr>
        <w:t>存档备查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[S4] </w:t>
      </w:r>
      <w:r>
        <w:rPr>
          <w:rFonts w:ascii="Microsoft YaHei" w:hAnsi="Microsoft YaHei" w:eastAsia="Microsoft YaHei"/>
          <w:b w:val="0"/>
          <w:color w:val="222222"/>
          <w:sz w:val="19"/>
        </w:rPr>
        <w:t>WHO·联合国通道＋法语媒体：埃博拉扩散至第 8 省（北乌班吉）·肯尼亚第 8 例｜多源｜10-19｜</w:t>
      </w:r>
      <w:r>
        <w:rPr>
          <w:rFonts w:ascii="Microsoft YaHei" w:hAnsi="Microsoft YaHei" w:eastAsia="Microsoft YaHei"/>
          <w:b w:val="0"/>
          <w:color w:val="999999"/>
          <w:sz w:val="19"/>
        </w:rPr>
        <w:t>存档备查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[S5] </w:t>
      </w:r>
      <w:r>
        <w:rPr>
          <w:rFonts w:ascii="Microsoft YaHei" w:hAnsi="Microsoft YaHei" w:eastAsia="Microsoft YaHei"/>
          <w:b w:val="0"/>
          <w:color w:val="222222"/>
          <w:sz w:val="19"/>
        </w:rPr>
        <w:t>站长口令·一手：丰谷鲁美路段 2 死＋聚集避险｜口令·一手｜10-18｜</w:t>
      </w:r>
      <w:r>
        <w:rPr>
          <w:rFonts w:ascii="Microsoft YaHei" w:hAnsi="Microsoft YaHei" w:eastAsia="Microsoft YaHei"/>
          <w:b w:val="0"/>
          <w:color w:val="999999"/>
          <w:sz w:val="19"/>
        </w:rPr>
        <w:t>口述·无公开URL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[S6] </w:t>
      </w:r>
      <w:r>
        <w:rPr>
          <w:rFonts w:ascii="Microsoft YaHei" w:hAnsi="Microsoft YaHei" w:eastAsia="Microsoft YaHei"/>
          <w:b w:val="0"/>
          <w:color w:val="222222"/>
          <w:sz w:val="19"/>
        </w:rPr>
        <w:t>站长口令·一手：冶炼厂仓库停工·周一（10-20）上路闹事预警｜口令·一手｜10-18｜</w:t>
      </w:r>
      <w:r>
        <w:rPr>
          <w:rFonts w:ascii="Microsoft YaHei" w:hAnsi="Microsoft YaHei" w:eastAsia="Microsoft YaHei"/>
          <w:b w:val="0"/>
          <w:color w:val="999999"/>
          <w:sz w:val="19"/>
        </w:rPr>
        <w:t>口述·无公开URL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[S7] </w:t>
      </w:r>
      <w:r>
        <w:rPr>
          <w:rFonts w:ascii="Microsoft YaHei" w:hAnsi="Microsoft YaHei" w:eastAsia="Microsoft YaHei"/>
          <w:b w:val="0"/>
          <w:color w:val="222222"/>
          <w:sz w:val="19"/>
        </w:rPr>
        <w:t>公众号白名单逐号轮询：医护罢工第五天·货运罢工第 10 天·收矿行业停 2 周倡议｜E类·轮询｜10-19｜</w:t>
      </w:r>
      <w:r>
        <w:rPr>
          <w:rFonts w:ascii="Microsoft YaHei" w:hAnsi="Microsoft YaHei" w:eastAsia="Microsoft YaHei"/>
          <w:b w:val="0"/>
          <w:color w:val="999999"/>
          <w:sz w:val="19"/>
        </w:rPr>
        <w:t>—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[S8] </w:t>
      </w:r>
      <w:r>
        <w:rPr>
          <w:rFonts w:ascii="Microsoft YaHei" w:hAnsi="Microsoft YaHei" w:eastAsia="Microsoft YaHei"/>
          <w:b w:val="0"/>
          <w:color w:val="222222"/>
          <w:sz w:val="19"/>
        </w:rPr>
        <w:t>站长口令·一手：约 40 辆军警车队过境·突袭检查应急（10-18）＋科卢 迪拉拉监狱越狱承接（10-10·转述·待核实）｜口令·一手／转述｜10-18｜</w:t>
      </w:r>
      <w:r>
        <w:rPr>
          <w:rFonts w:ascii="Microsoft YaHei" w:hAnsi="Microsoft YaHei" w:eastAsia="Microsoft YaHei"/>
          <w:b w:val="0"/>
          <w:color w:val="999999"/>
          <w:sz w:val="19"/>
        </w:rPr>
        <w:t>口述·无公开URL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[S9] </w:t>
      </w:r>
      <w:r>
        <w:rPr>
          <w:rFonts w:ascii="Microsoft YaHei" w:hAnsi="Microsoft YaHei" w:eastAsia="Microsoft YaHei"/>
          <w:b w:val="0"/>
          <w:color w:val="222222"/>
          <w:sz w:val="19"/>
        </w:rPr>
        <w:t>使馆《安全形势通报》（承接·权威口径）｜权威口径｜10-08｜</w:t>
      </w:r>
      <w:r>
        <w:rPr>
          <w:rFonts w:ascii="Microsoft YaHei" w:hAnsi="Microsoft YaHei" w:eastAsia="Microsoft YaHei"/>
          <w:b w:val="0"/>
          <w:color w:val="999999"/>
          <w:sz w:val="19"/>
        </w:rPr>
        <w:t>存档备查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[S10] </w:t>
      </w:r>
      <w:r>
        <w:rPr>
          <w:rFonts w:ascii="Microsoft YaHei" w:hAnsi="Microsoft YaHei" w:eastAsia="Microsoft YaHei"/>
          <w:b w:val="0"/>
          <w:color w:val="222222"/>
          <w:sz w:val="19"/>
        </w:rPr>
        <w:t>当事人口述（卢本 10-05 凌晨入室盗窃·承接）｜口述·一手｜10-05｜</w:t>
      </w:r>
      <w:r>
        <w:rPr>
          <w:rFonts w:ascii="Microsoft YaHei" w:hAnsi="Microsoft YaHei" w:eastAsia="Microsoft YaHei"/>
          <w:b w:val="0"/>
          <w:color w:val="999999"/>
          <w:sz w:val="19"/>
        </w:rPr>
        <w:t>口述·无公开URL</w:t>
      </w:r>
    </w:p>
    <w:p>
      <w:pPr>
        <w:spacing w:after="20"/>
      </w:pPr>
      <w:r>
        <w:rPr>
          <w:rFonts w:ascii="Microsoft YaHei" w:hAnsi="Microsoft YaHei" w:eastAsia="Microsoft YaHei"/>
          <w:b/>
          <w:color w:val="1B2A6B"/>
          <w:sz w:val="19"/>
        </w:rPr>
        <w:t xml:space="preserve">[S11] </w:t>
      </w:r>
      <w:r>
        <w:rPr>
          <w:rFonts w:ascii="Microsoft YaHei" w:hAnsi="Microsoft YaHei" w:eastAsia="Microsoft YaHei"/>
          <w:b w:val="0"/>
          <w:color w:val="222222"/>
          <w:sz w:val="19"/>
        </w:rPr>
        <w:t>采集通道状态记录（内部运维）｜通道记录｜10-19｜</w:t>
      </w:r>
      <w:r>
        <w:rPr>
          <w:rFonts w:ascii="Microsoft YaHei" w:hAnsi="Microsoft YaHei" w:eastAsia="Microsoft YaHei"/>
          <w:b w:val="0"/>
          <w:color w:val="999999"/>
          <w:sz w:val="19"/>
        </w:rPr>
        <w:t>—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4680000" cy="2790233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4_信源结构_20261019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279023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图 4｜本版 8 组信源结构（公开版已按类别呈现）</w:t>
      </w:r>
    </w:p>
    <w:p>
      <w:pPr>
        <w:spacing w:after="60"/>
      </w:pPr>
      <w:r>
        <w:rPr>
          <w:rFonts w:ascii="Microsoft YaHei" w:hAnsi="Microsoft YaHei" w:eastAsia="Microsoft YaHei"/>
          <w:b/>
          <w:color w:val="222222"/>
          <w:sz w:val="21"/>
        </w:rPr>
        <w:t>信息缺口（要点）：</w:t>
      </w:r>
    </w:p>
    <w:p>
      <w:pPr>
        <w:pStyle w:val="ListBullet"/>
        <w:spacing w:after="20"/>
      </w:pPr>
      <w:r>
        <w:rPr>
          <w:rFonts w:ascii="Microsoft YaHei" w:hAnsi="Microsoft YaHei" w:eastAsia="Microsoft YaHei"/>
          <w:b w:val="0"/>
          <w:color w:val="222222"/>
          <w:sz w:val="19"/>
        </w:rPr>
        <w:t>① 科卢抗议规模与持续时间为媒体口径〔待核实〕，官方通报暂缺——通报后更新。</w:t>
      </w:r>
    </w:p>
    <w:p>
      <w:pPr>
        <w:pStyle w:val="ListBullet"/>
        <w:spacing w:after="20"/>
      </w:pPr>
      <w:r>
        <w:rPr>
          <w:rFonts w:ascii="Microsoft YaHei" w:hAnsi="Microsoft YaHei" w:eastAsia="Microsoft YaHei"/>
          <w:b w:val="0"/>
          <w:color w:val="222222"/>
          <w:sz w:val="19"/>
        </w:rPr>
        <w:t>② 监狱越狱官方通报 0；「上千人」仅口述。③ 口令类四条（丰谷鲁美 2 死／冶炼厂周一预警／40 车／突袭检查）为站长口令·一手，暂无公开第二源。</w:t>
      </w:r>
    </w:p>
    <w:p>
      <w:pPr>
        <w:pStyle w:val="ListBullet"/>
        <w:spacing w:after="20"/>
      </w:pPr>
      <w:r>
        <w:rPr>
          <w:rFonts w:ascii="Microsoft YaHei" w:hAnsi="Microsoft YaHei" w:eastAsia="Microsoft YaHei"/>
          <w:b w:val="0"/>
          <w:color w:val="222222"/>
          <w:sz w:val="19"/>
        </w:rPr>
        <w:t>④ 埃博拉对南部就医资源影响待评估；医护罢工致就医延误按高概率预警。</w:t>
      </w:r>
    </w:p>
    <w:p>
      <w:pPr>
        <w:pStyle w:val="ListBullet"/>
        <w:spacing w:after="20"/>
      </w:pPr>
      <w:r>
        <w:rPr>
          <w:rFonts w:ascii="Microsoft YaHei" w:hAnsi="Microsoft YaHei" w:eastAsia="Microsoft YaHei"/>
          <w:b w:val="0"/>
          <w:color w:val="222222"/>
          <w:sz w:val="19"/>
        </w:rPr>
        <w:t>⑤ 部分社交平台索引不可引用——社交盲区以公开检索、公众号核查、当事人提供三路补救。</w:t>
      </w:r>
    </w:p>
    <w:p>
      <w:pPr>
        <w:pStyle w:val="ListBullet"/>
        <w:spacing w:after="20"/>
      </w:pPr>
      <w:r>
        <w:rPr>
          <w:rFonts w:ascii="Microsoft YaHei" w:hAnsi="Microsoft YaHei" w:eastAsia="Microsoft YaHei"/>
          <w:b w:val="0"/>
          <w:color w:val="222222"/>
          <w:sz w:val="19"/>
        </w:rPr>
        <w:t>⑥ 三城本地专稿类渠道 0 收录，结构性缺口挂账。</w:t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九、编制说明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口径推进：本版在第45版基础上推进至 10月19日 事实（新增＝科卢市区采矿者抗议〔A类双源〕、上加丹加治安部队表态〔官方〕、卡松巴莱萨口岸措施〔官方〕、埃博拉第 8 省〔多源〕；承接＝丰谷鲁美 2 死、冶炼厂周一预警、40 车车队、突袭检查〔站长口令·一手〕）；等级维持执行——卢本巴希「高↑」、利卡西「高↑」，科卢韦齐「严重↑」。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数据截至：2026年10月19日 20:00（GMT+2）；此后采集信息自动转入下一版窗口，本版不追溯。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走势数据：图 2 由第40—46版归档文档逐日提取等级绘制，来源可复核；提取脚本与中间数据随 05 夹留痕。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查证方法：素材库当日多轮收敛（近 24 小时约 60 条入库、社交平台垃圾索引剔除）＋三城为纲的定向检索＋当地媒体首页与专稿逐篇核验＋法语侧缺口专项反查＋公众号白名单逐号轮询。「0 起」为查证后的结论，不等于城市安全。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概率口径：图 3 各项为《三城定级标准》（30 天滚动窗口 × 72h 概率双锚点，站长 10月04日 采纳）框架下的主观研判区间——锚点＝在册事项触发条件 × 近 14 日同类事件基频；非统计推断，置信不构成频率意义。图表数值与第46版内容草稿逐项核对一致。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222222"/>
          <w:sz w:val="20"/>
        </w:rPr>
        <w:t>治理链：等级与概率口径由站长终审，整理人执行呈现；版本号、生成时间与历次修订随 05 夹留痕，文档可逐版回溯。</w:t>
      </w:r>
    </w:p>
    <w:p>
      <w:r>
        <w:br w:type="page"/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附图一、今日风险态势图（完整版·单独成页）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580000" cy="7849200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2026年10月19日_1958_第46版_刚果金南部安全风险态势图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580000" cy="78492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本图单独成页完整呈现；高清原图（1500×2110）另存于归档夹 01_态势图，可独立引用。</w:t>
      </w:r>
    </w:p>
    <w:p>
      <w:r>
        <w:br w:type="page"/>
      </w:r>
    </w:p>
    <w:p>
      <w:pPr>
        <w:spacing w:before="280" w:after="120"/>
        <w:pBdr>
          <w:bottom w:val="single" w:sz="8" w:color="1B2A6B" w:space="2"/>
        </w:pBdr>
        <w:keepNext/>
      </w:pPr>
      <w:r>
        <w:rPr>
          <w:rFonts w:ascii="Microsoft YaHei" w:hAnsi="Microsoft YaHei" w:eastAsia="Microsoft YaHei"/>
          <w:b/>
          <w:color w:val="1B2A6B"/>
          <w:sz w:val="28"/>
        </w:rPr>
        <w:t>附图二、扫码即看卡（微信扫码查看在线版）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4320000" cy="8031600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2026年10月19日_1749_第46版_扫码即看卡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8031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扫码卡高清原图（1200×2231）另存于归档夹 02_扫码卡，适合微信群转发。</w:t>
      </w:r>
    </w:p>
    <w:p>
      <w:pPr>
        <w:spacing w:after="60"/>
      </w:pPr>
      <w:r>
        <w:rPr>
          <w:rFonts w:ascii="Microsoft YaHei" w:hAnsi="Microsoft YaHei" w:eastAsia="Microsoft YaHei"/>
          <w:b/>
          <w:color w:val="333333"/>
          <w:sz w:val="19"/>
        </w:rPr>
        <w:t>引用与转载：本报告采用编号引用制 [S#]；等级与概率均为研判参考、非官方定级。转载请注明「海外平安纪实整理」；编号对应的具体来源名称与原文已存档备查。</w:t>
      </w:r>
    </w:p>
    <w:p/>
    <w:p>
      <w:r>
        <w:rPr>
          <w:rFonts w:ascii="Microsoft YaHei" w:hAnsi="Microsoft YaHei" w:eastAsia="Microsoft YaHei"/>
          <w:b/>
          <w:color w:val="888888"/>
          <w:sz w:val="19"/>
        </w:rPr>
        <w:t>免责声明：本站为个人整理的安全信息备忘，非官方、非经营性网站，不提供新闻信息服务；内容仅供参考，不构成专业建议或行动指令。信息来自公开渠道，尽力核实但不保证完整、准确与及时，实际情况请以现场、所在单位制度与官方通报为准。涉及他人内容的著作权归原作者，本页属善意转载；如权利人认为侵权，请联系我们删除。本站不设留言与评论，不收集、不存储、不上传任何提交信息；访问本页即视为已阅读并同意本声明。在法律允许范围内，本站不承担因使用本页内容所致的任何损失，依法不得免除的责任除外；相关争议适用中华人民共和国法律。</w:t>
      </w:r>
    </w:p>
    <w:sectPr w:rsidR="00FC693F" w:rsidRPr="0006063C" w:rsidSect="00034616">
      <w:footerReference w:type="default" r:id="rId21"/>
      <w:headerReference w:type="default" r:id="rId22"/>
      <w:pgSz w:w="11906" w:h="16838"/>
      <w:pgMar w:top="1134" w:right="1077" w:bottom="1134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Microsoft YaHei" w:hAnsi="Microsoft YaHei" w:eastAsia="Microsoft YaHei"/>
        <w:b w:val="0"/>
        <w:color w:val="999999"/>
        <w:sz w:val="16"/>
      </w:rPr>
      <w:t xml:space="preserve">刚果金南部安全提醒及风险态势图 · 生成时间 2026年10月19日 21:41（GMT+2）｜第 </w:t>
    </w:r>
    <w:fldSimple w:instr="PAGE">
      <w:r>
        <w:t>1</w:t>
      </w:r>
    </w:fldSimple>
    <w:r>
      <w:rPr>
        <w:rFonts w:ascii="Microsoft YaHei" w:hAnsi="Microsoft YaHei" w:eastAsia="Microsoft YaHei"/>
        <w:b w:val="0"/>
        <w:color w:val="999999"/>
        <w:sz w:val="16"/>
      </w:rPr>
      <w:t xml:space="preserve"> 页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  <w:pBdr>
        <w:bottom w:val="single" w:sz="4" w:color="CCCCCC" w:space="2"/>
      </w:pBdr>
    </w:pPr>
    <w:r>
      <w:rPr>
        <w:rFonts w:ascii="Microsoft YaHei" w:hAnsi="Microsoft YaHei" w:eastAsia="Microsoft YaHei"/>
        <w:b w:val="0"/>
        <w:color w:val="999999"/>
        <w:sz w:val="16"/>
      </w:rPr>
      <w:t>海外平安纪实 · 第46版 · 2026年10月19日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76" w:lineRule="auto"/>
    </w:pPr>
    <w:rPr>
      <w:rFonts w:ascii="Microsoft YaHei" w:hAnsi="Microsoft YaHei" w:eastAsia="Microsoft YaHe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footer" Target="footer1.xm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