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Microsoft YaHei" w:hAnsi="Microsoft YaHei" w:eastAsia="Microsoft YaHei"/>
          <w:b/>
          <w:color w:val="1B2A6B"/>
          <w:sz w:val="44"/>
        </w:rPr>
        <w:t>刚果金南部驻外安全提醒及风险态势图</w:t>
      </w:r>
    </w:p>
    <w:p>
      <w:pPr>
        <w:jc w:val="center"/>
      </w:pPr>
      <w:r>
        <w:rPr>
          <w:rFonts w:ascii="Microsoft YaHei" w:hAnsi="Microsoft YaHei" w:eastAsia="Microsoft YaHei"/>
          <w:b w:val="0"/>
          <w:color w:val="666666"/>
          <w:sz w:val="20"/>
        </w:rPr>
        <w:t>报告期段：2026年09月20日（周日）—2026年09月22日（周二）（48小时）</w:t>
      </w:r>
    </w:p>
    <w:p>
      <w:pPr>
        <w:jc w:val="center"/>
      </w:pPr>
      <w:r>
        <w:rPr>
          <w:rFonts w:ascii="Microsoft YaHei" w:hAnsi="Microsoft YaHei" w:eastAsia="Microsoft YaHei"/>
          <w:b/>
          <w:color w:val="333333"/>
          <w:sz w:val="20"/>
        </w:rPr>
        <w:t>报告日期：2026年09月22日｜更新时间：2026年09月22日 18:44（GMT+2）（联网复查版）｜面向卢本巴希周边安保人员</w:t>
      </w:r>
    </w:p>
    <w:p>
      <w:pPr>
        <w:jc w:val="center"/>
      </w:pPr>
      <w:r>
        <w:rPr>
          <w:rFonts w:ascii="Microsoft YaHei" w:hAnsi="Microsoft YaHei" w:eastAsia="Microsoft YaHei"/>
          <w:b w:val="0"/>
          <w:color w:val="666666"/>
          <w:sz w:val="20"/>
        </w:rPr>
        <w:t>收集整理人：爱喝功夫的野猪佩奇先森（个人整理，仅供参考）</w:t>
      </w:r>
    </w:p>
    <w:tbl>
      <w:tblPr>
        <w:tblStyle w:val="TableGrid"/>
        <w:tblW w:type="auto" w:w="0"/>
        <w:tblLook w:firstColumn="1" w:firstRow="1" w:lastColumn="0" w:lastRow="0" w:noHBand="0" w:noVBand="1" w:val="04A0"/>
      </w:tblPr>
      <w:tblGrid>
        <w:gridCol w:w="8640"/>
      </w:tblGrid>
      <w:tr>
        <w:tc>
          <w:tcPr>
            <w:tcW w:type="dxa" w:w="10545"/>
            <w:shd w:val="clear" w:fill="EEF2FB"/>
          </w:tcPr>
          <w:p>
            <w:r/>
            <w:r>
              <w:rPr>
                <w:rFonts w:ascii="Microsoft YaHei" w:hAnsi="Microsoft YaHei" w:eastAsia="Microsoft YaHei"/>
                <w:b/>
                <w:color w:val="1B2A6B"/>
                <w:sz w:val="22"/>
              </w:rPr>
              <w:t>本期速览</w:t>
            </w:r>
          </w:p>
          <w:p>
            <w:pPr>
              <w:spacing w:after="40"/>
            </w:pPr>
            <w:r>
              <w:rPr>
                <w:rFonts w:ascii="Microsoft YaHei" w:hAnsi="Microsoft YaHei" w:eastAsia="Microsoft YaHei"/>
                <w:b w:val="0"/>
                <w:color w:val="222222"/>
                <w:sz w:val="20"/>
              </w:rPr>
              <w:t>● 等级变化：卢本巴希市区 中（↑ 趋势上调·条线依据增至 6 条）｜利卡西 中（→ 48小时 0 条·12 类渠道复核）｜科卢韦齐 中（→ 走廊列最高优先）｜卡松巴莱萨走廊 中（→）｜卡莱米走廊 高（→）｜迪洛洛走廊 中（→）</w:t>
            </w:r>
          </w:p>
          <w:p>
            <w:pPr>
              <w:spacing w:after="40"/>
            </w:pPr>
            <w:r>
              <w:rPr>
                <w:rFonts w:ascii="Microsoft YaHei" w:hAnsi="Microsoft YaHei" w:eastAsia="Microsoft YaHei"/>
                <w:b w:val="0"/>
                <w:color w:val="222222"/>
                <w:sz w:val="20"/>
              </w:rPr>
              <w:t>● 本版要点：一是卢本巴希趋势上调为「↑」——省级司法高级官员住所遇袭案证据由单源升至多源 ≥6，同期上加丹加省政府公开向内政与安全部请求增补国家警察、拟首批新增 500 名（属条线证据、不计条、不改等级）；二是 09月22日 卢本巴希市中心与科卢韦齐同日出现人员集会与人群聚集（公共秩序类·三城合并计一条·不计条·等级与趋势均不受影响，亦不因「无冲突」下调），对外只留中性出行提示；三是官方出行约束层照引使馆 2026年09月16日 通报——「非必要不前往」9 省名单含卢阿拉巴与上加丹加，与等级表解耦、不据此上修等级；四是科卢韦齐 KCC—JKK—Kapata 走廊维持本期最高优先，另新增用户转述的厂区持枪抢劫线索〔待核实〕（四轮共 10 组复校仍 0 命中）；五是通行风险：09月20日 晚 N1（N39）卢本—利卡西 75 公里处两卡车对撞、暂计 3 死 3 伤</w:t>
            </w:r>
          </w:p>
          <w:p>
            <w:pPr>
              <w:spacing w:after="40"/>
            </w:pPr>
            <w:r>
              <w:rPr>
                <w:rFonts w:ascii="Microsoft YaHei" w:hAnsi="Microsoft YaHei" w:eastAsia="Microsoft YaHei"/>
                <w:b w:val="0"/>
                <w:color w:val="222222"/>
                <w:sz w:val="20"/>
              </w:rPr>
              <w:t>● 本期条目：新增 6 项（集会出行提示／使馆通报约束层／住所遇袭案证据升级／厂区抢劫线索〔待核实〕／矿区周边二氧化硫研究报告〔背景·待核实〕／矿区方向违建拆除执行期〔影响带·待核实〕）＋条线证据 1 项（拟增补 500 名警力·不计条）＋承接 6 条｜利卡西 48 小时 0 条公开报告（12 类渠道复核）｜政治类事项按红线一律不入稿｜待核实事项见第七节</w:t>
            </w:r>
          </w:p>
        </w:tc>
      </w:tr>
    </w:tbl>
    <w:p>
      <w:r>
        <w:rPr>
          <w:rFonts w:ascii="Microsoft YaHei" w:hAnsi="Microsoft YaHei" w:eastAsia="Microsoft YaHei"/>
          <w:b/>
          <w:color w:val="1B2A6B"/>
          <w:sz w:val="26"/>
        </w:rPr>
        <w:t>一、当日总体结论</w:t>
      </w:r>
    </w:p>
    <w:p>
      <w:r>
        <w:rPr>
          <w:rFonts w:ascii="Microsoft YaHei" w:hAnsi="Microsoft YaHei" w:eastAsia="Microsoft YaHei"/>
          <w:b w:val="0"/>
          <w:color w:val="222222"/>
          <w:sz w:val="21"/>
        </w:rPr>
        <w:t>近48小时（09月20日—22日）南部三城作业区治安态势总体持平、无区域升级，三城风险等级均维持「中」；卢本巴希趋势由「→」上调为「↑」，条线依据增至 6 条。第一条仍是本期最高优先：卢本巴希市内一起针对省级司法高级官员住所的武装袭击案件（据当地媒体反映，证据等级已由单源升至多源 ≥6），当事人在袭击中身亡——本稿不写姓名与确切职务、不复述作案与侦办细节、不推测动机，也不与既有案件作关联推断；同期出现的官方层动向是上加丹加省政府公开向内政与安全部请求增补国家警察、拟首批新增 500 名，省级政府公开请求增警本身即官方层面对治安压力的确认（属条线证据，不计条、不上图、不改等级）。第二条是公共秩序类提示：据当地媒体反映，09月22日 卢本巴希市中心出现人员集会与人群聚集，科卢韦齐同日亦有人群聚集，可能伴随临时交通管制与临检；截至本稿核实未见冲突、伤亡与主干道阻断。公共秩序类与治安侵财类不同源，等级与趋势均不因此变动，也不因「无冲突」下调；相关政治内容整条不入稿，对外只留中性出行提示（三城同源、合并计一条，不拆条）。第三条是官方出行约束层：据使馆 2026年09月16日 通报，「非必要不前往」的 9 省名单包含卢阿拉巴与上加丹加（即三城所在两省）——属出行与驻留的官方依据，与等级表解耦、不据此上修等级，本稿照引不扩写。第四条是本期最高优先路段：科卢韦齐 KCC—JKK—Kapata 走廊在 48 小时内叠加三类线索——09月16日 JKK 路 Kapata 方向载矿卡车侧翻致 3 人死亡（B类单源）＋09月17日 Kapata 收费站附近拦车抢劫预警〔待核实〕＋09月18日 KCC 方向涉华车辆遇袭〔待核实〕；本版另新增用户转述的科卢韦齐厂区持枪抢劫线索〔待核实〕，经四轮共 10 组换词复校仍 0 命中公开报道，维持〔待核实〕、不入事实栏、亦不丢弃。第五条属通行风险：据当地媒体反映，09月20日 晚 N1（N39）卢本巴希—利卡西段 75 公里处两辆卡车对向相撞，暂计 3 人死亡、3 人受伤——属通行风险非治安事件，不上调等级。第六条属涉华经营环境与影响带背景：一则矿区周边二氧化硫浓度的研究报告（据当地媒体与一家国际台法语频道报道，报告方同时声明医学关联仍待深入核实），以及卢阿拉巴省矿区方向违建拆除进入执行阶段的提示（对外不写地点名与户数），两项均标〔待核实〕、只作背景与影响带提示，不点名企业、不作经营定性。利卡西 48 小时窗口内经 12 类渠道复核 0 条公开报告，最近城内治安类稿件为 09月08日／09月06日，均超窗——空白是结论、不是降级依据，不因空白下调既有防范提示。东线为传导源而非三城事件：北基伍 Masisi 方向交火持续、南基伍 Bukavu 火灾（至少 5 人死亡）、伊图里 Bunia 方向营地处置与东部矿点人员被扣押（含中国公民）——档位本就为最高，不因此上修三城等级；在东部作业人员请按官方要求从严安排行程。政治类事项按本刊红线一律不入稿，仅保留 09月30日 前后卢本巴希可能出现大型集会、临时交通管制与临检的中性出行提示。</w:t>
      </w:r>
    </w:p>
    <w:p>
      <w:r>
        <w:rPr>
          <w:rFonts w:ascii="Microsoft YaHei" w:hAnsi="Microsoft YaHei" w:eastAsia="Microsoft YaHei"/>
          <w:b/>
          <w:color w:val="1B2A6B"/>
          <w:sz w:val="26"/>
        </w:rPr>
        <w:t>二、按地点风险等级表</w:t>
      </w:r>
    </w:p>
    <w:tbl>
      <w:tblPr>
        <w:tblStyle w:val="TableGrid"/>
        <w:tblW w:type="auto" w:w="0"/>
        <w:jc w:val="center"/>
        <w:tblLook w:firstColumn="1" w:firstRow="1" w:lastColumn="0" w:lastRow="0" w:noHBand="0" w:noVBand="1" w:val="04A0"/>
      </w:tblPr>
      <w:tblGrid>
        <w:gridCol w:w="1440"/>
        <w:gridCol w:w="1440"/>
        <w:gridCol w:w="1440"/>
        <w:gridCol w:w="1440"/>
        <w:gridCol w:w="1440"/>
        <w:gridCol w:w="1440"/>
      </w:tblGrid>
      <w:tr>
        <w:tc>
          <w:tcPr>
            <w:tcW w:type="dxa" w:w="2608"/>
            <w:shd w:val="clear" w:fill="1B2A6B"/>
          </w:tcPr>
          <w:p>
            <w:r/>
            <w:r>
              <w:rPr>
                <w:rFonts w:ascii="Microsoft YaHei" w:hAnsi="Microsoft YaHei" w:eastAsia="Microsoft YaHei"/>
                <w:b/>
                <w:color w:val="FFFFFF"/>
                <w:sz w:val="19"/>
              </w:rPr>
              <w:t>地点 / 走廊</w:t>
            </w:r>
          </w:p>
        </w:tc>
        <w:tc>
          <w:tcPr>
            <w:tcW w:type="dxa" w:w="794"/>
            <w:shd w:val="clear" w:fill="1B2A6B"/>
          </w:tcPr>
          <w:p>
            <w:r/>
            <w:r>
              <w:rPr>
                <w:rFonts w:ascii="Microsoft YaHei" w:hAnsi="Microsoft YaHei" w:eastAsia="Microsoft YaHei"/>
                <w:b/>
                <w:color w:val="FFFFFF"/>
                <w:sz w:val="19"/>
              </w:rPr>
              <w:t>等级</w:t>
            </w:r>
          </w:p>
        </w:tc>
        <w:tc>
          <w:tcPr>
            <w:tcW w:type="dxa" w:w="1020"/>
            <w:shd w:val="clear" w:fill="1B2A6B"/>
          </w:tcPr>
          <w:p>
            <w:r/>
            <w:r>
              <w:rPr>
                <w:rFonts w:ascii="Microsoft YaHei" w:hAnsi="Microsoft YaHei" w:eastAsia="Microsoft YaHei"/>
                <w:b/>
                <w:color w:val="FFFFFF"/>
                <w:sz w:val="19"/>
              </w:rPr>
              <w:t>趋势</w:t>
            </w:r>
          </w:p>
        </w:tc>
        <w:tc>
          <w:tcPr>
            <w:tcW w:type="dxa" w:w="3855"/>
            <w:shd w:val="clear" w:fill="1B2A6B"/>
          </w:tcPr>
          <w:p>
            <w:r/>
            <w:r>
              <w:rPr>
                <w:rFonts w:ascii="Microsoft YaHei" w:hAnsi="Microsoft YaHei" w:eastAsia="Microsoft YaHei"/>
                <w:b/>
                <w:color w:val="FFFFFF"/>
                <w:sz w:val="19"/>
              </w:rPr>
              <w:t>关键驱动因素</w:t>
            </w:r>
          </w:p>
        </w:tc>
        <w:tc>
          <w:tcPr>
            <w:tcW w:type="dxa" w:w="907"/>
            <w:shd w:val="clear" w:fill="1B2A6B"/>
          </w:tcPr>
          <w:p>
            <w:r/>
            <w:r>
              <w:rPr>
                <w:rFonts w:ascii="Microsoft YaHei" w:hAnsi="Microsoft YaHei" w:eastAsia="Microsoft YaHei"/>
                <w:b/>
                <w:color w:val="FFFFFF"/>
                <w:sz w:val="19"/>
              </w:rPr>
              <w:t>置信度</w:t>
            </w:r>
          </w:p>
        </w:tc>
        <w:tc>
          <w:tcPr>
            <w:tcW w:type="dxa" w:w="1361"/>
            <w:shd w:val="clear" w:fill="1B2A6B"/>
          </w:tcPr>
          <w:p>
            <w:r/>
            <w:r>
              <w:rPr>
                <w:rFonts w:ascii="Microsoft YaHei" w:hAnsi="Microsoft YaHei" w:eastAsia="Microsoft YaHei"/>
                <w:b/>
                <w:color w:val="FFFFFF"/>
                <w:sz w:val="19"/>
              </w:rPr>
              <w:t>生效时间窗</w:t>
            </w:r>
          </w:p>
        </w:tc>
      </w:tr>
      <w:tr>
        <w:tc>
          <w:tcPr>
            <w:tcW w:type="dxa" w:w="2608"/>
          </w:tcPr>
          <w:p>
            <w:r/>
            <w:r>
              <w:rPr>
                <w:rFonts w:ascii="Microsoft YaHei" w:hAnsi="Microsoft YaHei" w:eastAsia="Microsoft YaHei"/>
                <w:b w:val="0"/>
                <w:color w:val="222222"/>
                <w:sz w:val="18"/>
              </w:rPr>
              <w:t>卢本巴希市区（含如瓦西矿区）</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color w:val="C62828"/>
                <w:sz w:val="18"/>
              </w:rPr>
              <w:t>↑ 上升</w:t>
            </w:r>
          </w:p>
        </w:tc>
        <w:tc>
          <w:tcPr>
            <w:tcW w:type="dxa" w:w="3855"/>
          </w:tcPr>
          <w:p>
            <w:r/>
            <w:r>
              <w:rPr>
                <w:rFonts w:ascii="Microsoft YaHei" w:hAnsi="Microsoft YaHei" w:eastAsia="Microsoft YaHei"/>
                <w:b w:val="0"/>
                <w:color w:val="222222"/>
                <w:sz w:val="18"/>
              </w:rPr>
              <w:t>本版趋势由「→」上调为「↑」，条线依据 6 条：09月20—21日 夜间省级司法高级官员住所遭武装袭击身亡（据当地媒体反映，证据由单源升至多源 ≥6，对外脱敏表述、不写姓名与确切职务）＋上加丹加省政府公开向内政与安全部请求增补国家警察、拟首批新增 500 名（09月22日·条线证据·不计条）＋CNDH 上加丹加公开指市区治安犯罪回升＋09月14日 省警方公开戒备表态＋09月22日 该案已进入司法调查程序（标题级·不计条）；09月22日 市中心出现人员集会与人群聚集，科卢韦齐同日亦有人群聚集（公共秩序类·三城合并计一条·只作出行提示，不影响等级与趋势）</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09月22日—25日</w:t>
            </w:r>
          </w:p>
        </w:tc>
      </w:tr>
      <w:tr>
        <w:tc>
          <w:tcPr>
            <w:tcW w:type="dxa" w:w="2608"/>
          </w:tcPr>
          <w:p>
            <w:r/>
            <w:r>
              <w:rPr>
                <w:rFonts w:ascii="Microsoft YaHei" w:hAnsi="Microsoft YaHei" w:eastAsia="Microsoft YaHei"/>
                <w:b w:val="0"/>
                <w:color w:val="222222"/>
                <w:sz w:val="18"/>
              </w:rPr>
              <w:t>N1（N39）卢本巴希—利卡西段</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09月20日 晚 75 公里处两辆卡车对向相撞、暂计 3 死 3 伤（B类单源·通行风险·不计治安事件数，该段属事故高发走廊）；路卡检查持续；矿石货运车流密集；09月30日 前后临时管制与临检或短期出现，通行预留时间</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09月22日—25日</w:t>
            </w:r>
          </w:p>
        </w:tc>
      </w:tr>
      <w:tr>
        <w:tc>
          <w:tcPr>
            <w:tcW w:type="dxa" w:w="2608"/>
          </w:tcPr>
          <w:p>
            <w:r/>
            <w:r>
              <w:rPr>
                <w:rFonts w:ascii="Microsoft YaHei" w:hAnsi="Microsoft YaHei" w:eastAsia="Microsoft YaHei"/>
                <w:b w:val="0"/>
                <w:color w:val="222222"/>
                <w:sz w:val="18"/>
              </w:rPr>
              <w:t>利卡西市区 + 坎博韦支线</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48 小时窗口内经 12 类渠道复核 0 条公开报告；全量时间序列复核显示最近城内治安类稿件为 09月08日／09月06日，均超窗；09月02日 市区凶案存量；08月28日 前后坎博韦辖区矿企安保体罚事件（待核实）——空白是结论、不是降级依据</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09月22日—25日</w:t>
            </w:r>
          </w:p>
        </w:tc>
      </w:tr>
      <w:tr>
        <w:tc>
          <w:tcPr>
            <w:tcW w:type="dxa" w:w="2608"/>
          </w:tcPr>
          <w:p>
            <w:r/>
            <w:r>
              <w:rPr>
                <w:rFonts w:ascii="Microsoft YaHei" w:hAnsi="Microsoft YaHei" w:eastAsia="Microsoft YaHei"/>
                <w:b w:val="0"/>
                <w:color w:val="222222"/>
                <w:sz w:val="18"/>
              </w:rPr>
              <w:t>N1（N39）利卡西—科卢韦齐段（丰谷鲁美 TFM）</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TFM 劳资关系敏感（6月罢工后续）；矿区周边环境与社区健康条线（二氧化硫研究报告·B类三源·〔待核实〕·仅背景、不点名企业、不作经营定性）；矿区周边社区议题与堵路风险；发薪日前后重点盯防</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09月22日—25日</w:t>
            </w:r>
          </w:p>
        </w:tc>
      </w:tr>
      <w:tr>
        <w:tc>
          <w:tcPr>
            <w:tcW w:type="dxa" w:w="2608"/>
          </w:tcPr>
          <w:p>
            <w:r/>
            <w:r>
              <w:rPr>
                <w:rFonts w:ascii="Microsoft YaHei" w:hAnsi="Microsoft YaHei" w:eastAsia="Microsoft YaHei"/>
                <w:b w:val="0"/>
                <w:color w:val="222222"/>
                <w:sz w:val="18"/>
              </w:rPr>
              <w:t>KFM / Kisanfu 矿区</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无新增事件；扩建工程带来人员车辆流动</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09月22日—25日</w:t>
            </w:r>
          </w:p>
        </w:tc>
      </w:tr>
      <w:tr>
        <w:tc>
          <w:tcPr>
            <w:tcW w:type="dxa" w:w="2608"/>
          </w:tcPr>
          <w:p>
            <w:r/>
            <w:r>
              <w:rPr>
                <w:rFonts w:ascii="Microsoft YaHei" w:hAnsi="Microsoft YaHei" w:eastAsia="Microsoft YaHei"/>
                <w:b w:val="0"/>
                <w:color w:val="222222"/>
                <w:sz w:val="18"/>
              </w:rPr>
              <w:t>科卢韦齐市区与矿区</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★KCC—JKK—Kapata 走廊列本期最高优先：09月16日 JKK 路 Kapata 方向载矿卡车侧翻致 3 人死亡（B类单源）＋09月17日 Kapata 拦车抢劫预警〔E类·待核实〕＋09月18日 KCC 方向涉华车辆遇袭〔E类·待核实〕＋本版新增用户转述的厂区持枪抢劫线索〔E类·待核实·四轮10组复校0命中〕；矿区方向（东南 Fungurume 一带）违建拆除进入执行阶段（标题级单源〔待核实〕·影响带提示：可能出现居民聚集与临时道路封锁；对外不写地点名与户数）</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09月22日—25日</w:t>
            </w:r>
          </w:p>
        </w:tc>
      </w:tr>
      <w:tr>
        <w:tc>
          <w:tcPr>
            <w:tcW w:type="dxa" w:w="2608"/>
          </w:tcPr>
          <w:p>
            <w:r/>
            <w:r>
              <w:rPr>
                <w:rFonts w:ascii="Microsoft YaHei" w:hAnsi="Microsoft YaHei" w:eastAsia="Microsoft YaHei"/>
                <w:b w:val="0"/>
                <w:color w:val="222222"/>
                <w:sz w:val="18"/>
              </w:rPr>
              <w:t>卡松巴莱萨走廊（赞比亚方向）</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口岸周边偏僻地带夜间安全提醒维持；运输车辆遇袭案已进入司法程序，后续审理跟踪；铜钴外运车流密集</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09月22日—25日</w:t>
            </w:r>
          </w:p>
        </w:tc>
      </w:tr>
      <w:tr>
        <w:tc>
          <w:tcPr>
            <w:tcW w:type="dxa" w:w="2608"/>
          </w:tcPr>
          <w:p>
            <w:r/>
            <w:r>
              <w:rPr>
                <w:rFonts w:ascii="Microsoft YaHei" w:hAnsi="Microsoft YaHei" w:eastAsia="Microsoft YaHei"/>
                <w:b w:val="0"/>
                <w:color w:val="222222"/>
                <w:sz w:val="18"/>
              </w:rPr>
              <w:t>迪洛洛 / Lobito 走廊</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09月19日 宣布修复 N1（RN1）以打通 Lubudi（通道背景·施工路段通行变化留意）＋09月21日 Lubudi 警察局获配机动车辆（同镇治安配强，不等于路段风险归零）；08月29日 前后 Lubudi 中资矿区劳资冲突（待核实）；道路状况一般</w:t>
            </w:r>
          </w:p>
        </w:tc>
        <w:tc>
          <w:tcPr>
            <w:tcW w:type="dxa" w:w="907"/>
          </w:tcPr>
          <w:p>
            <w:r/>
            <w:r>
              <w:rPr>
                <w:rFonts w:ascii="Microsoft YaHei" w:hAnsi="Microsoft YaHei" w:eastAsia="Microsoft YaHei"/>
                <w:b w:val="0"/>
                <w:color w:val="222222"/>
                <w:sz w:val="18"/>
              </w:rPr>
              <w:t>低-中</w:t>
            </w:r>
          </w:p>
        </w:tc>
        <w:tc>
          <w:tcPr>
            <w:tcW w:type="dxa" w:w="1361"/>
          </w:tcPr>
          <w:p>
            <w:r/>
            <w:r>
              <w:rPr>
                <w:rFonts w:ascii="Microsoft YaHei" w:hAnsi="Microsoft YaHei" w:eastAsia="Microsoft YaHei"/>
                <w:b w:val="0"/>
                <w:color w:val="222222"/>
                <w:sz w:val="18"/>
              </w:rPr>
              <w:t>09月22日—25日</w:t>
            </w:r>
          </w:p>
        </w:tc>
      </w:tr>
      <w:tr>
        <w:tc>
          <w:tcPr>
            <w:tcW w:type="dxa" w:w="2608"/>
          </w:tcPr>
          <w:p>
            <w:r/>
            <w:r>
              <w:rPr>
                <w:rFonts w:ascii="Microsoft YaHei" w:hAnsi="Microsoft YaHei" w:eastAsia="Microsoft YaHei"/>
                <w:b w:val="0"/>
                <w:color w:val="222222"/>
                <w:sz w:val="18"/>
              </w:rPr>
              <w:t>卡莱米走廊（坦噶尼喀方向）</w:t>
            </w:r>
          </w:p>
        </w:tc>
        <w:tc>
          <w:tcPr>
            <w:tcW w:type="dxa" w:w="794"/>
            <w:shd w:val="clear" w:fill="FFCC80"/>
          </w:tcPr>
          <w:p>
            <w:r/>
            <w:r>
              <w:rPr>
                <w:rFonts w:ascii="Microsoft YaHei" w:hAnsi="Microsoft YaHei" w:eastAsia="Microsoft YaHei"/>
                <w:b/>
                <w:color w:val="222222"/>
                <w:sz w:val="18"/>
              </w:rPr>
              <w:t>高</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08月24日 Pweto 方向涉华武装绑架案（使馆通报口径）；Pweto 霍乱疫情延续、上加丹加省跨省增援；09月11日 Manono 锂矿薪酬示威已平息、谈判期跟踪</w:t>
            </w:r>
          </w:p>
        </w:tc>
        <w:tc>
          <w:tcPr>
            <w:tcW w:type="dxa" w:w="907"/>
          </w:tcPr>
          <w:p>
            <w:r/>
            <w:r>
              <w:rPr>
                <w:rFonts w:ascii="Microsoft YaHei" w:hAnsi="Microsoft YaHei" w:eastAsia="Microsoft YaHei"/>
                <w:b w:val="0"/>
                <w:color w:val="222222"/>
                <w:sz w:val="18"/>
              </w:rPr>
              <w:t>中</w:t>
            </w:r>
          </w:p>
        </w:tc>
        <w:tc>
          <w:tcPr>
            <w:tcW w:type="dxa" w:w="1361"/>
          </w:tcPr>
          <w:p>
            <w:r/>
            <w:r>
              <w:rPr>
                <w:rFonts w:ascii="Microsoft YaHei" w:hAnsi="Microsoft YaHei" w:eastAsia="Microsoft YaHei"/>
                <w:b w:val="0"/>
                <w:color w:val="222222"/>
                <w:sz w:val="18"/>
              </w:rPr>
              <w:t>09月22日—25日</w:t>
            </w:r>
          </w:p>
        </w:tc>
      </w:tr>
      <w:tr>
        <w:tc>
          <w:tcPr>
            <w:tcW w:type="dxa" w:w="2608"/>
          </w:tcPr>
          <w:p>
            <w:r/>
            <w:r>
              <w:rPr>
                <w:rFonts w:ascii="Microsoft YaHei" w:hAnsi="Microsoft YaHei" w:eastAsia="Microsoft YaHei"/>
                <w:b w:val="0"/>
                <w:color w:val="222222"/>
                <w:sz w:val="18"/>
              </w:rPr>
              <w:t>东部冲突区（北/南基伍、伊图里等）</w:t>
            </w:r>
          </w:p>
        </w:tc>
        <w:tc>
          <w:tcPr>
            <w:tcW w:type="dxa" w:w="794"/>
            <w:shd w:val="clear" w:fill="EF9A9A"/>
          </w:tcPr>
          <w:p>
            <w:r/>
            <w:r>
              <w:rPr>
                <w:rFonts w:ascii="Microsoft YaHei" w:hAnsi="Microsoft YaHei" w:eastAsia="Microsoft YaHei"/>
                <w:b/>
                <w:color w:val="222222"/>
                <w:sz w:val="18"/>
              </w:rPr>
              <w:t>严重</w:t>
            </w:r>
          </w:p>
        </w:tc>
        <w:tc>
          <w:tcPr>
            <w:tcW w:type="dxa" w:w="1020"/>
          </w:tcPr>
          <w:p>
            <w:r/>
            <w:r>
              <w:rPr>
                <w:rFonts w:ascii="Microsoft YaHei" w:hAnsi="Microsoft YaHei" w:eastAsia="Microsoft YaHei"/>
                <w:b w:val="0"/>
                <w:color w:val="777777"/>
                <w:sz w:val="18"/>
              </w:rPr>
              <w:t>→ 持平</w:t>
            </w:r>
          </w:p>
        </w:tc>
        <w:tc>
          <w:tcPr>
            <w:tcW w:type="dxa" w:w="3855"/>
          </w:tcPr>
          <w:p>
            <w:r/>
            <w:r>
              <w:rPr>
                <w:rFonts w:ascii="Microsoft YaHei" w:hAnsi="Microsoft YaHei" w:eastAsia="Microsoft YaHei"/>
                <w:b w:val="0"/>
                <w:color w:val="222222"/>
                <w:sz w:val="18"/>
              </w:rPr>
              <w:t>档位内部延续：北基伍 Masisi 方向交火持续、停火被指违反；南基伍 Bukavu 火灾至少 5 人死亡、500 余所房屋损毁；伊图里 Bunia 方向流离失所者营地处置延续＋东部矿点人员被扣押案（含中国公民，B类单源、部分细节〔待核实〕）；埃博拉与 Mpox 条线延续。以上均属东线传导源，对南部三城无直接传导，不因此上修三城等级</w:t>
            </w:r>
          </w:p>
        </w:tc>
        <w:tc>
          <w:tcPr>
            <w:tcW w:type="dxa" w:w="907"/>
          </w:tcPr>
          <w:p>
            <w:r/>
            <w:r>
              <w:rPr>
                <w:rFonts w:ascii="Microsoft YaHei" w:hAnsi="Microsoft YaHei" w:eastAsia="Microsoft YaHei"/>
                <w:b w:val="0"/>
                <w:color w:val="222222"/>
                <w:sz w:val="18"/>
              </w:rPr>
              <w:t>高</w:t>
            </w:r>
          </w:p>
        </w:tc>
        <w:tc>
          <w:tcPr>
            <w:tcW w:type="dxa" w:w="1361"/>
          </w:tcPr>
          <w:p>
            <w:r/>
            <w:r>
              <w:rPr>
                <w:rFonts w:ascii="Microsoft YaHei" w:hAnsi="Microsoft YaHei" w:eastAsia="Microsoft YaHei"/>
                <w:b w:val="0"/>
                <w:color w:val="222222"/>
                <w:sz w:val="18"/>
              </w:rPr>
              <w:t>持续</w:t>
            </w:r>
          </w:p>
        </w:tc>
      </w:tr>
    </w:tbl>
    <w:p>
      <w:r>
        <w:rPr>
          <w:rFonts w:ascii="Microsoft YaHei" w:hAnsi="Microsoft YaHei" w:eastAsia="Microsoft YaHei"/>
          <w:b/>
          <w:color w:val="1B2A6B"/>
          <w:sz w:val="26"/>
        </w:rPr>
        <w:t>三、文字区域风险等级图（宏观示意，非战术）</w:t>
      </w:r>
    </w:p>
    <w:p>
      <w:r>
        <w:rPr>
          <w:rFonts w:ascii="Microsoft YaHei" w:hAnsi="Microsoft YaHei" w:eastAsia="Microsoft YaHei"/>
          <w:b w:val="0"/>
          <w:color w:val="666666"/>
          <w:sz w:val="19"/>
        </w:rPr>
        <w:t>图例：🟢低　🟡中　🟠高　🔴严重（仅表达公开宏观区域态势，不含任何精确位置或部署信息）</w:t>
      </w:r>
    </w:p>
    <w:p>
      <w:r>
        <w:rPr>
          <w:rFonts w:ascii="Microsoft YaHei" w:hAnsi="Microsoft YaHei" w:eastAsia="Microsoft YaHei"/>
          <w:b w:val="0"/>
          <w:color w:val="666666"/>
          <w:sz w:val="19"/>
        </w:rPr>
        <w:t>配套态势图主图为三城走廊特写（卢本巴希·利卡西·科卢韦齐，谷歌城市级底图），周边省份弱化显示；本节文字图与之对应。</w:t>
      </w:r>
    </w:p>
    <w:p>
      <w:pPr>
        <w:spacing w:after="40"/>
      </w:pPr>
      <w:r>
        <w:rPr>
          <w:rFonts w:ascii="Microsoft YaHei" w:hAnsi="Microsoft YaHei" w:eastAsia="Microsoft YaHei"/>
          <w:b w:val="0"/>
          <w:color w:val="222222"/>
          <w:sz w:val="21"/>
        </w:rPr>
        <w:t>卢本巴希市区（含如瓦西矿区）🟡↑（趋势上调：住所／官署类目标防范——门禁围墙照明报警装置逐项自查；市内集会与人群聚集仅作出行提示）</w:t>
      </w:r>
    </w:p>
    <w:p>
      <w:pPr>
        <w:spacing w:after="40"/>
      </w:pPr>
      <w:r>
        <w:rPr>
          <w:rFonts w:ascii="Microsoft YaHei" w:hAnsi="Microsoft YaHei" w:eastAsia="Microsoft YaHei"/>
          <w:b w:val="0"/>
          <w:color w:val="222222"/>
          <w:sz w:val="21"/>
        </w:rPr>
        <w:t>├─ 南约90km：卡松巴莱萨 / 赞比亚走廊 🟡→（口岸夜间提醒维持）</w:t>
      </w:r>
    </w:p>
    <w:p>
      <w:pPr>
        <w:spacing w:after="40"/>
      </w:pPr>
      <w:r>
        <w:rPr>
          <w:rFonts w:ascii="Microsoft YaHei" w:hAnsi="Microsoft YaHei" w:eastAsia="Microsoft YaHei"/>
          <w:b w:val="0"/>
          <w:color w:val="222222"/>
          <w:sz w:val="21"/>
        </w:rPr>
        <w:t>├─ 东向：卡莱米走廊（坦噶尼喀，Pweto霍乱省增援＋Manono劳资谈判期）🟠</w:t>
      </w:r>
    </w:p>
    <w:p>
      <w:pPr>
        <w:spacing w:after="40"/>
      </w:pPr>
      <w:r>
        <w:rPr>
          <w:rFonts w:ascii="Microsoft YaHei" w:hAnsi="Microsoft YaHei" w:eastAsia="Microsoft YaHei"/>
          <w:b w:val="0"/>
          <w:color w:val="222222"/>
          <w:sz w:val="21"/>
        </w:rPr>
        <w:t>└─ 西北 N1（N39）主线：利卡西市区 🟡（48小时0条·12类渠道复核）→ 丰谷鲁美 TFM 🟡 → KFM/Kisanfu 🟡 → 科卢韦齐市区与矿区 🟡（KCC—JKK—Kapata走廊最高优先＋厂区抢劫线索〔待核实〕＋矿区方向拆违执行期）</w:t>
      </w:r>
    </w:p>
    <w:p>
      <w:pPr>
        <w:spacing w:after="40"/>
      </w:pPr>
      <w:r>
        <w:rPr>
          <w:rFonts w:ascii="Microsoft YaHei" w:hAnsi="Microsoft YaHei" w:eastAsia="Microsoft YaHei"/>
          <w:b w:val="0"/>
          <w:color w:val="222222"/>
          <w:sz w:val="21"/>
        </w:rPr>
        <w:t xml:space="preserve">　　├─ 利卡西支线东北：坎博韦 🟡</w:t>
      </w:r>
    </w:p>
    <w:p>
      <w:pPr>
        <w:spacing w:after="40"/>
      </w:pPr>
      <w:r>
        <w:rPr>
          <w:rFonts w:ascii="Microsoft YaHei" w:hAnsi="Microsoft YaHei" w:eastAsia="Microsoft YaHei"/>
          <w:b w:val="0"/>
          <w:color w:val="222222"/>
          <w:sz w:val="21"/>
        </w:rPr>
        <w:t xml:space="preserve">　　└─ 科卢韦齐西向：迪洛洛 / Lobito 走廊 🟡（N1 修复 Lubudi 施工留意＋Lubudi 警力配强）</w:t>
      </w:r>
    </w:p>
    <w:p>
      <w:pPr>
        <w:spacing w:after="40"/>
      </w:pPr>
      <w:r>
        <w:rPr>
          <w:rFonts w:ascii="Microsoft YaHei" w:hAnsi="Microsoft YaHei" w:eastAsia="Microsoft YaHei"/>
          <w:b w:val="0"/>
          <w:color w:val="222222"/>
          <w:sz w:val="21"/>
        </w:rPr>
        <w:t xml:space="preserve"> </w:t>
      </w:r>
    </w:p>
    <w:p>
      <w:pPr>
        <w:spacing w:after="40"/>
      </w:pPr>
      <w:r>
        <w:rPr>
          <w:rFonts w:ascii="Microsoft YaHei" w:hAnsi="Microsoft YaHei" w:eastAsia="Microsoft YaHei"/>
          <w:b w:val="0"/>
          <w:color w:val="222222"/>
          <w:sz w:val="21"/>
        </w:rPr>
        <w:t>全国背景：东部（伊图里、北/南基伍、上韦莱等）🔴 严重；旱季城市火灾条线与外省灾害记录备查；其余大部 🟢—🟡</w:t>
      </w:r>
    </w:p>
    <w:p>
      <w:r>
        <w:rPr>
          <w:rFonts w:ascii="Microsoft YaHei" w:hAnsi="Microsoft YaHei" w:eastAsia="Microsoft YaHei"/>
          <w:b/>
          <w:color w:val="1B2A6B"/>
          <w:sz w:val="26"/>
        </w:rPr>
        <w:t>四、事实与预判</w:t>
      </w:r>
    </w:p>
    <w:p>
      <w:r>
        <w:rPr>
          <w:rFonts w:ascii="Microsoft YaHei" w:hAnsi="Microsoft YaHei" w:eastAsia="Microsoft YaHei"/>
          <w:b/>
          <w:color w:val="222222"/>
          <w:sz w:val="22"/>
        </w:rPr>
        <w:t>（A）已证实 / 多源报道（48小时窗口内 + 此前未了结事项）</w:t>
      </w:r>
    </w:p>
    <w:p>
      <w:r>
        <w:rPr>
          <w:rFonts w:ascii="Microsoft YaHei" w:hAnsi="Microsoft YaHei" w:eastAsia="Microsoft YaHei"/>
          <w:b w:val="0"/>
          <w:color w:val="999999"/>
          <w:sz w:val="19"/>
        </w:rPr>
        <w:t>标注说明：红色【新增】＝本版较上一版（第16版）新增的事件或口径；【升级】＝上版已收录、本版证据等级或进展上修；【待核实】＝暂无第二来源或公开报道印证；【影响带提示】＝实体事件未发生、按潜在影响提示；条线证据不计入事件数；（A2）为此前入库的矿区军警／手工采矿／中文渠道背景情报，非48小时窗口内新事件。</w:t>
      </w:r>
    </w:p>
    <w:p>
      <w:pPr>
        <w:pStyle w:val="ListBullet"/>
      </w:pPr>
      <w:r>
        <w:rPr>
          <w:rFonts w:ascii="Microsoft YaHei" w:hAnsi="Microsoft YaHei" w:eastAsia="Microsoft YaHei"/>
          <w:b w:val="0"/>
          <w:color w:val="222222"/>
          <w:sz w:val="21"/>
        </w:rPr>
        <w:t>09月22日（Radio Okapi 站内 12:27，B类确证·本版新增·公共秩序类·不计入事件数）：据当地媒体反映，卢本巴希市中心 Place de la Poste 一带出现跨街区人员集会与人群聚集，当日各城集会均在治安力量护卫下进行，截至本版核实未见冲突、伤亡与主干道阻断报告。→ 本稿只保留中性出行提示：市中心及邻近主干道可能出现临时交通管制与临检，遇集会或人群聚集不围观、不拍照摄像、不逗留、不与人流对冲，出行预留绕行与滞留时间，非必要不前往聚集区域。★相关组织方、诉求、政治人物、人数与口号细节一律不出现；★本条属公共秩序类，与治安侵财类不同源，等级与趋势均不受其影响，且「无冲突」不构成下调依据。〔本版新增·不计入事件数〕</w:t>
      </w:r>
    </w:p>
    <w:p>
      <w:pPr>
        <w:pStyle w:val="ListBullet"/>
      </w:pPr>
      <w:r>
        <w:rPr>
          <w:rFonts w:ascii="Microsoft YaHei" w:hAnsi="Microsoft YaHei" w:eastAsia="Microsoft YaHei"/>
          <w:b w:val="0"/>
          <w:color w:val="222222"/>
          <w:sz w:val="21"/>
        </w:rPr>
        <w:t>09月20—21日 夜间、09月21日 见报（7sur7.cd／Actualite.cd／mediacongo.net／Ouragan.cd／Benin Web TV／beninwebtv.bj，B类·本版由单源升至多源 ≥6·【升级】）：据当地媒体反映，卢本巴希近日发生一起针对省级司法高级官员住所的武装袭击案件，当事人在袭击中身亡。→ 本稿对外脱敏，不写姓名、不写确切职务、不写住所位置与街区、不复述作案与侦办细节、不推测凶嫌与动机，也不与既有案件作关联推断（09月14日 省警方公开戒备表态、09月18日 加油站劫案宣判与本案仅时序接近，无任何信源指称关联）。本条是卢本巴希趋势「↑」的核心依据；09月22日 该案已进入司法调查程序（标题级·不计条，构成第 6 条依据）。防范主题＝住地与官署类目标：住地照明、门禁、围墙、报警装置逐项自查；陌生人上门不轻易开门；夜间出入路线不固定化；与邻里及值守互留联络；现金与大额贵重物品、车钥匙不存放明处。〔重大进展·非新增事件·趋势依据升级〕</w:t>
      </w:r>
    </w:p>
    <w:p>
      <w:pPr>
        <w:pStyle w:val="ListBullet"/>
      </w:pPr>
      <w:r>
        <w:rPr>
          <w:rFonts w:ascii="Microsoft YaHei" w:hAnsi="Microsoft YaHei" w:eastAsia="Microsoft YaHei"/>
          <w:b w:val="0"/>
          <w:color w:val="222222"/>
          <w:sz w:val="21"/>
        </w:rPr>
        <w:t>09月22日（Actualite.cd 站内 06:16，B类单源·本版新增·条线证据·不计条）：据当地媒体反映，上加丹加省政府已向内政与安全部请求增补国家警察在本省的警力，国家警察总督察局代表团 09月21日 赴卢本巴希对培训中心承训能力作评估，据此拟定首批 500 名新警员。→ 这是官方层面对治安压力的确认，属趋势「↑」条线依据之一（定稿累计 6 条）；按人名纪律剔除文中人物姓名，只保留机构名。★短期不改变治安态势（招募—培训—上岗有周期）——不得据此下调任何防范提示（平静不等于改善），亦不得因「无暴力」下调；中期属正面变量，作季度级观察项。〔条线证据·不计条·不入事实栏结论〕</w:t>
      </w:r>
    </w:p>
    <w:p>
      <w:pPr>
        <w:pStyle w:val="ListBullet"/>
      </w:pPr>
      <w:r>
        <w:rPr>
          <w:rFonts w:ascii="Microsoft YaHei" w:hAnsi="Microsoft YaHei" w:eastAsia="Microsoft YaHei"/>
          <w:b w:val="0"/>
          <w:color w:val="222222"/>
          <w:sz w:val="21"/>
        </w:rPr>
        <w:t>09月20日晚、09月21日 见报（mediacongo.net，B类单源·本版新增·通行风险）：据当地媒体反映，N1（N39）卢本巴希—利卡西公路 75 公里处两辆卡车对向相撞，暂计 3 人死亡、3 人受伤，超速为主要推定原因（主管机构引述，非结论）。→ 属通行风险、非治安事件，不上调等级、不计入治安事件数；该段属事故高发走廊。行车提示：不超载、不夜间赶路、会车不抢道，出车前查车况与天气，雨前雨后路面湿滑降速。〔本版新增·不计入新增治安事件数〕</w:t>
      </w:r>
    </w:p>
    <w:p>
      <w:pPr>
        <w:pStyle w:val="ListBullet"/>
      </w:pPr>
      <w:r>
        <w:rPr>
          <w:rFonts w:ascii="Microsoft YaHei" w:hAnsi="Microsoft YaHei" w:eastAsia="Microsoft YaHei"/>
          <w:b w:val="0"/>
          <w:color w:val="222222"/>
          <w:sz w:val="21"/>
        </w:rPr>
        <w:t>09月21日 报告发布、09月22日 见报（Radio Okapi／mediacongo.net／一家国际台法语频道，B类三源·本版新增·仅背景·〔待核实〕）：据当地媒体反映，一份于首都发布的研究报告称，在卢阿拉巴省矿区周边一带测得二氧化硫浓度峰值约 0.7 ppm（约 1 834 µg/m³，10 分钟滑动平均），约为世界卫生组织短期暴露阈值的 3.7 倍；报告方同时明确表示，排放与当地居民所报病症之间的直接医学关联仍需深入核实。→ 本稿按涉华争议口径处理：只作涉华经营环境背景、标〔待核实〕、不入事实栏结论、不点名任何企业、不作经营定性、不评价孰是孰非、不采用研究者与机构代表姓名；只呈「研究报告方指工业排放＋报告方自认医学关联待核实＋官方状态未定」三方并列，并保留报告方的核实保留原义。通用健康与环境提示：关注当地空气质量信息与官方通报；矿区及周边人员如出现眼、咽、呼吸道刺激症状应及时就医；户外作业按单位制度佩戴防护；不捡食、不取用来源不明的水与食物。〔背景·不入事实栏〕</w:t>
      </w:r>
    </w:p>
    <w:p>
      <w:pPr>
        <w:pStyle w:val="ListBullet"/>
      </w:pPr>
      <w:r>
        <w:rPr>
          <w:rFonts w:ascii="Microsoft YaHei" w:hAnsi="Microsoft YaHei" w:eastAsia="Microsoft YaHei"/>
          <w:b w:val="0"/>
          <w:color w:val="222222"/>
          <w:sz w:val="21"/>
        </w:rPr>
        <w:t>09月21日 深夜刊发（mediacongo.net，B类·标题级单源·本版新增·影响带提示·〔待核实〕）：据当地媒体反映，卢阿拉巴省矿区方向（地点经本轮核实收敛，对外不写地点名与户数）违章建筑拆除已进入执行阶段。→ 实体事件尚未发生，故只作影响带提示：近期涉及区域可能出现居民聚集、临时道路封锁与临检；出行避开拆除作业区域、不围观不参与、遇临时封锁绕行、保持与单位联络。★不写具体地点、不写户数；正文与地点连续两轮未取到，本版按标题级单源定稿、继续跟进。〔影响带·不计入事件数〕</w:t>
      </w:r>
    </w:p>
    <w:p>
      <w:pPr>
        <w:pStyle w:val="ListBullet"/>
      </w:pPr>
      <w:r>
        <w:rPr>
          <w:rFonts w:ascii="Microsoft YaHei" w:hAnsi="Microsoft YaHei" w:eastAsia="Microsoft YaHei"/>
          <w:b w:val="0"/>
          <w:color w:val="222222"/>
          <w:sz w:val="21"/>
        </w:rPr>
        <w:t>09月22日 10:59 用户转述（E类·本版新增·〔待核实〕）：用户转述科卢韦齐地区某厂区遭持枪抢劫——数名劫匪共同袭击厂区，冲突中 1 名警察腿部中弹受伤，其余现场人员安全，作案人已逃窜并据称仍在夜间流动作案。→ 本版（四轮共 10 组换词）复校公开报道仍 0 命中（同轮对照自证：三城 24 小时窗口 52 条、治安举措类 3 日窗口 6 条，检索通道正常），故维持〔待核实〕、不入事实栏、亦不丢弃。处理口径：不作性质定论（不写针对性袭击、反华、有组织犯罪等判断）、不复述作案手法与军警处置细节（不写武器种类、突破方式、警力部署）、不转述涉案个人、车牌、厂区名称与街区等可识别信息；只保留可立即执行的防范要点。★同日卢本巴希另有一宗住所遇袭案，两案形态相似（均含「腿部中弹」表述）但为两起不同事件——不得据此并案、不得互相取证或合并计数。〔E类·承接强化〕</w:t>
      </w:r>
    </w:p>
    <w:p>
      <w:pPr>
        <w:pStyle w:val="ListBullet"/>
      </w:pPr>
      <w:r>
        <w:rPr>
          <w:rFonts w:ascii="Microsoft YaHei" w:hAnsi="Microsoft YaHei" w:eastAsia="Microsoft YaHei"/>
          <w:b w:val="0"/>
          <w:color w:val="222222"/>
          <w:sz w:val="21"/>
        </w:rPr>
        <w:t>09月18日 宣判、09月19日 见报（actualite.cd、Congoquotidien.com、Journal des Nations、7sur7.cd、mediacongo.net，A/B类五源·承接）：据当地媒体反映，卢本巴希 Kilobelobe（Kilobelebe）街区 ABD 加油站致命抢劫案一审宣判，5 名被告被判处死刑、另 1 名（第 6 名）被告被判处 20 年有期徒刑；审理法院为卢本巴希驻军军事法庭巡回庭。→ 该案即 09月07日 造成 2 名执勤警察殉职的加油站武装劫案，属存量事件的司法闭环，对同类网点防范具有安定意义；在逃人员的归案情况仍待核实。本稿只写判决事实与案件归属，不写被告个人信息、不复述作案过程、不评价司法。〔重大进展·非新增·不计入 48 小时新增事件数〕</w:t>
      </w:r>
    </w:p>
    <w:p>
      <w:pPr>
        <w:pStyle w:val="ListBullet"/>
      </w:pPr>
      <w:r>
        <w:rPr>
          <w:rFonts w:ascii="Microsoft YaHei" w:hAnsi="Microsoft YaHei" w:eastAsia="Microsoft YaHei"/>
          <w:b w:val="0"/>
          <w:color w:val="222222"/>
          <w:sz w:val="21"/>
        </w:rPr>
        <w:t>09月18日（actualite.cd，B类单源·承接）：据当地媒体反映，矿业企业 MMG Kinsevere 向卢本巴希近郊 Kipushi 卫生区的霍乱防控工作提供支持。→ 本版补源 0 新增、官方通报未发布，规模维持〔待核实〕，只写企业与防控事实、不推测疫情规模。出入该方向请注意饮水与食品卫生。〔公共卫生·单源〕</w:t>
      </w:r>
    </w:p>
    <w:p>
      <w:pPr>
        <w:pStyle w:val="ListBullet"/>
      </w:pPr>
      <w:r>
        <w:rPr>
          <w:rFonts w:ascii="Microsoft YaHei" w:hAnsi="Microsoft YaHei" w:eastAsia="Microsoft YaHei"/>
          <w:b w:val="0"/>
          <w:color w:val="222222"/>
          <w:sz w:val="21"/>
        </w:rPr>
        <w:t>09月19日／09月21日（7sur7.cd，B类单源·通道与治安背景·承接）：据当地媒体反映，卢阿拉巴省行政部门宣布修复 N1（RN1）以打通 Lubudi；同期该镇警察局获配机动车辆以加强治安。→ 通道打通与治安配强属同镇两条并行线，合并观察。通行提示：该地处在 N1 主线且近期有基建施工，通行仍按施工路段与夜间不赶路处理——警力补强不等于路段风险归零。〔背景·正向措施〕</w:t>
      </w:r>
    </w:p>
    <w:p>
      <w:pPr>
        <w:pStyle w:val="ListBullet"/>
      </w:pPr>
      <w:r>
        <w:rPr>
          <w:rFonts w:ascii="Microsoft YaHei" w:hAnsi="Microsoft YaHei" w:eastAsia="Microsoft YaHei"/>
          <w:b w:val="0"/>
          <w:color w:val="222222"/>
          <w:sz w:val="21"/>
        </w:rPr>
        <w:t>09月21日（7sur7.cd，B类单源·承接）：据当地媒体反映，能源主管部门推出全国水电项目信息公开门户，集中发布全国 3 349 个水电站址（合计约 167 GW）。→ 仅作全国能源基建背景，不计入事件数；部长姓名按人名纪律剔除，只写机构。对矿区长期供电稳定性与柴油发电依赖度具中长期观察意义，不改变三城等级。〔能源背景〕</w:t>
      </w:r>
    </w:p>
    <w:p>
      <w:pPr>
        <w:pStyle w:val="ListBullet"/>
      </w:pPr>
      <w:r>
        <w:rPr>
          <w:rFonts w:ascii="Microsoft YaHei" w:hAnsi="Microsoft YaHei" w:eastAsia="Microsoft YaHei"/>
          <w:b w:val="0"/>
          <w:color w:val="222222"/>
          <w:sz w:val="21"/>
        </w:rPr>
        <w:t>09月18—21日（Cable.CD、actualite.cd、Zoom Eco、Ouragan.cd，B类·涉华经营环境·仅背景·〔待核实〕·承接）：据当地媒体反映，首都燃料「1 亿升」争议条线连续数日出现在公开议程——相关企业公开否认指控、提交答复，涉华矿企于 09月21日 召开特别董事会，董事会结果尚未公开。→ 本条线不是治安事件，属燃料供应链与涉华企业经营环境背景。本稿只呈「争议存在＋董事会已召开」，标〔待核实〕、不入事实栏结论、不写书名与个人姓名、不转述定性用语、不评价孰是孰非。可复用结论：涉燃料与矿业合同高发期，作业前核验合同与许可有效性、留存书面凭证、走合同约定的争议解决渠道；矿区生产与运输计划对燃料到货波动预留缓冲。〔背景·不入事实栏〕</w:t>
      </w:r>
    </w:p>
    <w:p>
      <w:pPr>
        <w:pStyle w:val="ListBullet"/>
      </w:pPr>
      <w:r>
        <w:rPr>
          <w:rFonts w:ascii="Microsoft YaHei" w:hAnsi="Microsoft YaHei" w:eastAsia="Microsoft YaHei"/>
          <w:b w:val="0"/>
          <w:color w:val="222222"/>
          <w:sz w:val="21"/>
        </w:rPr>
        <w:t>09月20—22日（Radio Okapi、7sur7.cd、actualite.cd，A/B类多源·东线背景·承接）：据当地媒体反映，北基伍 Masisi 方向军方与武装团体交战持续、停火被指违反；南基伍 Bukavu 火灾造成至少 5 人死亡、500 余所房屋损毁；伊图里 Bunia 方向流离失所者营地处置延续；另据当地媒体反映，伊图里方向一处矿场人员被扣押（含中国公民），政府军已对周边推定据点发起行动、伤亡未公布，政府与军方尚无公开确认——口径用「扣押」、不用「抓获／逮捕」（实施方不具执法权），相关团体自行发布的公告属施害方单方叙事、不采信。本稿只写中性事实，不写双方番号、兵力、战果与拘押明细，不作国别与政治归因。→ 以上均属东线传导源，非南部作业区直接风险，不因此上修三城等级；在东部作业与出行人员面临现实风险，按官方要求从严安排行程。〔背景·不写战术与政治归因〕</w:t>
      </w:r>
    </w:p>
    <w:p>
      <w:pPr>
        <w:pStyle w:val="ListBullet"/>
      </w:pPr>
      <w:r>
        <w:rPr>
          <w:rFonts w:ascii="Microsoft YaHei" w:hAnsi="Microsoft YaHei" w:eastAsia="Microsoft YaHei"/>
          <w:b w:val="0"/>
          <w:color w:val="222222"/>
          <w:sz w:val="21"/>
        </w:rPr>
        <w:t>公共卫生与灾害（背景·承接）：埃博拉全国累计病例与死亡数继续小幅上升（口径以官方公布为准）；开赛省 Mpox 在多个卫生区扩散；旱季城市火灾条线延续（本 48 小时内另有外省仓库与民宅起火、上韦莱雷击致 4 名儿童死亡等报告）。→ 与南部三城无直接传导，仅作全国卫生与灾害背景记录备查；驻地、仓库与住宿点请检查用电与明火管理、确认消防器材可用。〔背景〕</w:t>
      </w:r>
    </w:p>
    <w:p>
      <w:pPr>
        <w:pStyle w:val="ListBullet"/>
      </w:pPr>
      <w:r>
        <w:rPr>
          <w:rFonts w:ascii="Microsoft YaHei" w:hAnsi="Microsoft YaHei" w:eastAsia="Microsoft YaHei"/>
          <w:b w:val="0"/>
          <w:color w:val="222222"/>
          <w:sz w:val="21"/>
        </w:rPr>
        <w:t>出行提示（中性·承接并印证）：09月30日 前后，卢本巴希可能出现大型集会、临时交通管制与临检；首都与部分省会同期亦可能出现临时管制与临检。→ 仅作中性出行提示：出行前确认路线、预留时间、避开人群聚集现场与市政机构周边；本稿不写组织方、诉求与规模。〔提示〕</w:t>
      </w:r>
    </w:p>
    <w:p>
      <w:pPr>
        <w:pStyle w:val="ListBullet"/>
      </w:pPr>
      <w:r>
        <w:rPr>
          <w:rFonts w:ascii="Microsoft YaHei" w:hAnsi="Microsoft YaHei" w:eastAsia="Microsoft YaHei"/>
          <w:b w:val="0"/>
          <w:color w:val="222222"/>
          <w:sz w:val="21"/>
        </w:rPr>
        <w:t>48小时窗口核查（本版）：三城城内实体安全事件＝卢本巴希 1 起（住所遇袭身亡案，已升多源 ≥6）／利卡西 0 起／科卢韦齐 0 起（媒体确证）＋用户转述线索 1 条〔待核实〕；利卡西经 12 类渠道复核、最近城内治安类稿件为 09月08日／09月06日，均超窗；主走廊另发生 1 起致死交通事故（通行风险，不计治安事件数）。→ 等级三城全部维持「中」；趋势 卢本巴希 ↑／利卡西 →／科卢韦齐 →。〔核查结论〕</w:t>
      </w:r>
    </w:p>
    <w:p>
      <w:r>
        <w:rPr>
          <w:rFonts w:ascii="Microsoft YaHei" w:hAnsi="Microsoft YaHei" w:eastAsia="Microsoft YaHei"/>
          <w:b/>
          <w:color w:val="222222"/>
          <w:sz w:val="22"/>
        </w:rPr>
        <w:t>（A2）矿区军警与手工采矿背景（此前扩容检索入库，非48小时窗口内新事件）</w:t>
      </w:r>
    </w:p>
    <w:p>
      <w:pPr>
        <w:pStyle w:val="ListBullet"/>
      </w:pPr>
      <w:r>
        <w:rPr>
          <w:rFonts w:ascii="Microsoft YaHei" w:hAnsi="Microsoft YaHei" w:eastAsia="Microsoft YaHei"/>
          <w:b w:val="0"/>
          <w:color w:val="222222"/>
          <w:sz w:val="21"/>
        </w:rPr>
        <w:t>矿区军警拦抢风险（中文安保通报 2026-07-17 期）：7月14日 12时许，卢本巴希 Menda 矿区一号门岗内嘎本机路口，中方仓库运输车辆遭疑似军人武装拦路抢劫，车辆留有弹孔、当地司机受伤，同车中国公民无大碍；该通报称当地矿区军警涉持枪劫掠案件频发，针对中方人员暴力袭扰风险持续走高。〔待核实——单一中文安保通报，作背景跟踪〕</w:t>
      </w:r>
    </w:p>
    <w:p>
      <w:pPr>
        <w:pStyle w:val="ListBullet"/>
      </w:pPr>
      <w:r>
        <w:rPr>
          <w:rFonts w:ascii="Microsoft YaHei" w:hAnsi="Microsoft YaHei" w:eastAsia="Microsoft YaHei"/>
          <w:b w:val="0"/>
          <w:color w:val="222222"/>
          <w:sz w:val="21"/>
        </w:rPr>
        <w:t>手工采矿（民采）矛盾背景（公开资料汇编）：2025年12月19日 矿业部长令暂停手工矿加工与交易、关停手工矿点后，科卢韦齐及周边多次发生手工矿工抗议、封路与袭击矿企员工事件；卢阿拉巴省政府估计全省手工矿工约17万人。矿区军警清退与矿工生计矛盾为南部最活跃的结构性风险源。〔多源·背景〕</w:t>
      </w:r>
    </w:p>
    <w:p>
      <w:pPr>
        <w:pStyle w:val="ListBullet"/>
      </w:pPr>
      <w:r>
        <w:rPr>
          <w:rFonts w:ascii="Microsoft YaHei" w:hAnsi="Microsoft YaHei" w:eastAsia="Microsoft YaHei"/>
          <w:b w:val="0"/>
          <w:color w:val="222222"/>
          <w:sz w:val="21"/>
        </w:rPr>
        <w:t>矿区警卫队计划（外媒报道）：刚果（金）政府拟组建约2万人矿区警卫部队，培训拟9月启动、首个营拟2027年1月驻加丹加；另有报道说与外国私营安保关联的机构已出现在科卢韦齐部分矿区。〔待核实——对中资矿企安保格局影响需持续跟踪〕</w:t>
      </w:r>
    </w:p>
    <w:p>
      <w:pPr>
        <w:pStyle w:val="ListBullet"/>
      </w:pPr>
      <w:r>
        <w:rPr>
          <w:rFonts w:ascii="Microsoft YaHei" w:hAnsi="Microsoft YaHei" w:eastAsia="Microsoft YaHei"/>
          <w:b w:val="0"/>
          <w:color w:val="222222"/>
          <w:sz w:val="21"/>
        </w:rPr>
        <w:t>卢本巴希城市暴力背景（中文安保通报 08-21 期）：8月11日 夜至12日 凌晨，卡萨帕区大道两伙青年大规模冲突，1人死亡多人受伤、商铺遭打砸劫掠并设路障，安全部队介入后平复。〔背景〕</w:t>
      </w:r>
    </w:p>
    <w:p>
      <w:pPr>
        <w:pStyle w:val="ListBullet"/>
      </w:pPr>
      <w:r>
        <w:rPr>
          <w:rFonts w:ascii="Microsoft YaHei" w:hAnsi="Microsoft YaHei" w:eastAsia="Microsoft YaHei"/>
          <w:b w:val="0"/>
          <w:color w:val="222222"/>
          <w:sz w:val="21"/>
        </w:rPr>
        <w:t>移民局/军警路查索贿（华人社区经验反馈）：针对东亚面孔的证件路查频繁（签证、工作许可、居住证），即使证件齐全也可能遭遇长时间刁难与索贿。〔背景·华人渠道〕</w:t>
      </w:r>
    </w:p>
    <w:p>
      <w:pPr>
        <w:pStyle w:val="ListBullet"/>
      </w:pPr>
      <w:r>
        <w:rPr>
          <w:rFonts w:ascii="Microsoft YaHei" w:hAnsi="Microsoft YaHei" w:eastAsia="Microsoft YaHei"/>
          <w:b w:val="0"/>
          <w:color w:val="222222"/>
          <w:sz w:val="21"/>
        </w:rPr>
        <w:t>利卡西绕城公路收费站纠纷后续（09月06日、09月08日 当地媒体报道）：媒体持续追踪该绕城公路收费站的经营权之争，属超 48 小时窗口背景、涉及政治指控，本件不点名、不入稿，维持台账跟踪；该收费站为 N1（N39）通行节点，留意针对性抗议、拦路或收费摩擦风险。〔背景·超窗口〕</w:t>
      </w:r>
    </w:p>
    <w:p>
      <w:r>
        <w:rPr>
          <w:rFonts w:ascii="Microsoft YaHei" w:hAnsi="Microsoft YaHei" w:eastAsia="Microsoft YaHei"/>
          <w:b/>
          <w:color w:val="222222"/>
          <w:sz w:val="22"/>
        </w:rPr>
        <w:t>（B）未来24—72小时预判</w:t>
      </w:r>
    </w:p>
    <w:p>
      <w:pPr>
        <w:pStyle w:val="ListBullet"/>
      </w:pPr>
      <w:r>
        <w:rPr>
          <w:rFonts w:ascii="Microsoft YaHei" w:hAnsi="Microsoft YaHei" w:eastAsia="Microsoft YaHei"/>
          <w:b w:val="0"/>
          <w:color w:val="222222"/>
          <w:sz w:val="21"/>
        </w:rPr>
        <w:t>09月22—23日 卢本巴希（24小时·第一优先）：住所／官署类目标防范是本版主题——门禁、围墙、照明、报警装置逐项过一遍；现金与大额贵重物品、车钥匙不存放明处；夜间出入路线多作变化；与邻里及值守互留联络。观察指标：警方或省级官方是否发布正式通报、是否宣布逮捕、是否出现同类入室侵财模仿案。同类网点（加油站、商铺、现金网点、金铺）夜间与取现环节保持加密防范。</w:t>
      </w:r>
    </w:p>
    <w:p>
      <w:pPr>
        <w:pStyle w:val="ListBullet"/>
      </w:pPr>
      <w:r>
        <w:rPr>
          <w:rFonts w:ascii="Microsoft YaHei" w:hAnsi="Microsoft YaHei" w:eastAsia="Microsoft YaHei"/>
          <w:b w:val="0"/>
          <w:color w:val="222222"/>
          <w:sz w:val="21"/>
        </w:rPr>
        <w:t>09月22日 卢本巴希市中心（24小时·公共秩序类·不计条）：集会与人群聚集周边避行；遇人群聚集不围观、不拍照摄像、不逗留、不与人流对冲，尽快脱离接触；出行预留绕行与滞留时间。观察指标：是否出现临时交通管制、临检通告或后续官方通报。本条不影响等级与趋势。</w:t>
      </w:r>
    </w:p>
    <w:p>
      <w:pPr>
        <w:pStyle w:val="ListBullet"/>
      </w:pPr>
      <w:r>
        <w:rPr>
          <w:rFonts w:ascii="Microsoft YaHei" w:hAnsi="Microsoft YaHei" w:eastAsia="Microsoft YaHei"/>
          <w:b w:val="0"/>
          <w:color w:val="222222"/>
          <w:sz w:val="21"/>
        </w:rPr>
        <w:t>09月22—23日 科卢韦齐 KCC—JKK—Kapata 走廊（24小时·★最高优先路段）：48 小时内该走廊叠加三类线索＋本版新增厂区劫案转述，均为〔待核实〕或单源。观察指标：是否出现第二来源证实、该路段是否再现同类拦停。行动建议：经该走廊通勤与运矿车辆先落实随车防范（结伴出行、锁门不下车不熄火、出车前对司机作口令约定、有条件配护卫）再出发。</w:t>
      </w:r>
    </w:p>
    <w:p>
      <w:pPr>
        <w:pStyle w:val="ListBullet"/>
      </w:pPr>
      <w:r>
        <w:rPr>
          <w:rFonts w:ascii="Microsoft YaHei" w:hAnsi="Microsoft YaHei" w:eastAsia="Microsoft YaHei"/>
          <w:b w:val="0"/>
          <w:color w:val="222222"/>
          <w:sz w:val="21"/>
        </w:rPr>
        <w:t>09月22—23日 科卢韦齐矿区方向（24—48小时·影响带提示）：违建拆除执行期涉及区域可能出现居民聚集与临时道路封锁。观察指标：是否出现聚集、封锁或官方通告。行动：出行避开拆除作业区域、不围观不参与、遇临时封锁绕行、保持与单位联络。</w:t>
      </w:r>
    </w:p>
    <w:p>
      <w:pPr>
        <w:pStyle w:val="ListBullet"/>
      </w:pPr>
      <w:r>
        <w:rPr>
          <w:rFonts w:ascii="Microsoft YaHei" w:hAnsi="Microsoft YaHei" w:eastAsia="Microsoft YaHei"/>
          <w:b w:val="0"/>
          <w:color w:val="222222"/>
          <w:sz w:val="21"/>
        </w:rPr>
        <w:t>09月22—23日 主走廊 N1（N39）卢本—利卡西 75 公里一带（24小时·通行风险）：该段属事故高发段，按事故高发段处理——不超载、不夜间赶路、会车不抢道，出车前查车况与天气。观察指标：是否公布事故调查结论与路段管控措施。</w:t>
      </w:r>
    </w:p>
    <w:p>
      <w:pPr>
        <w:pStyle w:val="ListBullet"/>
      </w:pPr>
      <w:r>
        <w:rPr>
          <w:rFonts w:ascii="Microsoft YaHei" w:hAnsi="Microsoft YaHei" w:eastAsia="Microsoft YaHei"/>
          <w:b w:val="0"/>
          <w:color w:val="222222"/>
          <w:sz w:val="21"/>
        </w:rPr>
        <w:t>全程（A 类官方出行约束层）：据使馆 2026年09月16日 通报，「非必要不前往」的 9 省名单含卢阿拉巴与上加丹加——行程从严审批、非必要不前往；出行报备与定点联络；在东部作业人员按官方要求从严安排行程。本项与等级表解耦，不据此上修三城等级。</w:t>
      </w:r>
    </w:p>
    <w:p>
      <w:pPr>
        <w:pStyle w:val="ListBullet"/>
      </w:pPr>
      <w:r>
        <w:rPr>
          <w:rFonts w:ascii="Microsoft YaHei" w:hAnsi="Microsoft YaHei" w:eastAsia="Microsoft YaHei"/>
          <w:b w:val="0"/>
          <w:color w:val="222222"/>
          <w:sz w:val="21"/>
        </w:rPr>
        <w:t>24—72小时 矿区环境与健康条线（背景）：关注当地空气质量信息与官方通报；矿区及周边人员如出现眼、咽、呼吸道刺激症状及时就医；户外作业按单位制度佩戴防护；不捡食、不取用来源不明的水与食物。观察指标：是否出现官方（省卫生／环境部门）回应或正式通报。</w:t>
      </w:r>
    </w:p>
    <w:p>
      <w:pPr>
        <w:pStyle w:val="ListBullet"/>
      </w:pPr>
      <w:r>
        <w:rPr>
          <w:rFonts w:ascii="Microsoft YaHei" w:hAnsi="Microsoft YaHei" w:eastAsia="Microsoft YaHei"/>
          <w:b w:val="0"/>
          <w:color w:val="222222"/>
          <w:sz w:val="21"/>
        </w:rPr>
        <w:t>48—72小时（09月23—25日）：三城市区态势维持常态；观察 N1（N39）沿线临检密度与周末时段是否出现新的聚集迹象。</w:t>
      </w:r>
    </w:p>
    <w:p>
      <w:pPr>
        <w:pStyle w:val="ListBullet"/>
      </w:pPr>
      <w:r>
        <w:rPr>
          <w:rFonts w:ascii="Microsoft YaHei" w:hAnsi="Microsoft YaHei" w:eastAsia="Microsoft YaHei"/>
          <w:b w:val="0"/>
          <w:color w:val="222222"/>
          <w:sz w:val="21"/>
        </w:rPr>
        <w:t>09月30日 前后：首都与部分省会、卢本巴希可能出现临时管制与临检。→ 仅作中性出行提示：出行前确认路线、预留时间、避开人群聚集现场与市政机构周边；不写组织方、诉求与规模。</w:t>
      </w:r>
    </w:p>
    <w:p>
      <w:pPr>
        <w:pStyle w:val="ListBullet"/>
      </w:pPr>
      <w:r>
        <w:rPr>
          <w:rFonts w:ascii="Microsoft YaHei" w:hAnsi="Microsoft YaHei" w:eastAsia="Microsoft YaHei"/>
          <w:b w:val="0"/>
          <w:color w:val="222222"/>
          <w:sz w:val="21"/>
        </w:rPr>
        <w:t>利卡西：48 小时 0 条（12 类渠道复核）——维持常规路段防范；下轮改用「利卡西＋坎博韦支线＋Likasi-Kambove 轴」组合词再核。空白是结论，不是降级依据，不因空白下调既有防范提示。</w:t>
      </w:r>
    </w:p>
    <w:p>
      <w:pPr>
        <w:pStyle w:val="ListBullet"/>
      </w:pPr>
      <w:r>
        <w:rPr>
          <w:rFonts w:ascii="Microsoft YaHei" w:hAnsi="Microsoft YaHei" w:eastAsia="Microsoft YaHei"/>
          <w:b w:val="0"/>
          <w:color w:val="222222"/>
          <w:sz w:val="21"/>
        </w:rPr>
        <w:t>矿区方向：Manono 锂矿薪酬谈判期或再起；Metalkol 等矿区占领清退动向＋Lubudi 劳资冲突（待核实）＋手工矿清退＋军警拦查叠加，卡莱米轴线与科卢—迪洛洛、N1（N39）矿业走廊堵路、拦车与袭扰风险上升；矿区车队结伴行进、定时报平安。</w:t>
      </w:r>
    </w:p>
    <w:p>
      <w:pPr>
        <w:pStyle w:val="ListBullet"/>
      </w:pPr>
      <w:r>
        <w:rPr>
          <w:rFonts w:ascii="Microsoft YaHei" w:hAnsi="Microsoft YaHei" w:eastAsia="Microsoft YaHei"/>
          <w:b w:val="0"/>
          <w:color w:val="222222"/>
          <w:sz w:val="21"/>
        </w:rPr>
        <w:t>卡莱米走廊与迪洛洛／Lobito 走廊：Pweto 霍乱疫情与 Manono 谈判期跟踪；N1（RN1）修复施工路段通行变化留意，夜间不单车赶路。</w:t>
      </w:r>
    </w:p>
    <w:p>
      <w:r>
        <w:rPr>
          <w:rFonts w:ascii="Microsoft YaHei" w:hAnsi="Microsoft YaHei" w:eastAsia="Microsoft YaHei"/>
          <w:b/>
          <w:color w:val="1B2A6B"/>
          <w:sz w:val="26"/>
        </w:rPr>
        <w:t>五、应急联系（请随身保存）</w:t>
      </w:r>
    </w:p>
    <w:p>
      <w:r>
        <w:rPr>
          <w:rFonts w:ascii="Microsoft YaHei" w:hAnsi="Microsoft YaHei" w:eastAsia="Microsoft YaHei"/>
          <w:b/>
          <w:color w:val="C62828"/>
          <w:sz w:val="24"/>
        </w:rPr>
        <w:t>中国驻刚果（金）大使馆领事保护与协助电话：+243-851474669</w:t>
      </w:r>
    </w:p>
    <w:p>
      <w:r>
        <w:rPr>
          <w:rFonts w:ascii="Microsoft YaHei" w:hAnsi="Microsoft YaHei" w:eastAsia="Microsoft YaHei"/>
          <w:b/>
          <w:color w:val="C62828"/>
          <w:sz w:val="22"/>
        </w:rPr>
        <w:t>领事保护邮箱：kinshasa@csm.mfa.gov.cn</w:t>
      </w:r>
    </w:p>
    <w:p>
      <w:r>
        <w:rPr>
          <w:rFonts w:ascii="Microsoft YaHei" w:hAnsi="Microsoft YaHei" w:eastAsia="Microsoft YaHei"/>
          <w:b/>
          <w:color w:val="C62828"/>
          <w:sz w:val="22"/>
        </w:rPr>
        <w:t>外交部全球领事保护与服务应急热线（24小时）：+86-10-12308 / +86-10-65612308</w:t>
      </w:r>
    </w:p>
    <w:p>
      <w:r>
        <w:rPr>
          <w:rFonts w:ascii="Microsoft YaHei" w:hAnsi="Microsoft YaHei" w:eastAsia="Microsoft YaHei"/>
          <w:b/>
          <w:color w:val="C62828"/>
          <w:sz w:val="22"/>
        </w:rPr>
        <w:t>中刚医院急救：卢本巴希分院 +243-971066666 ｜ 科卢韦齐分院 +243-977598888</w:t>
      </w:r>
    </w:p>
    <w:p>
      <w:r>
        <w:rPr>
          <w:rFonts w:ascii="Microsoft YaHei" w:hAnsi="Microsoft YaHei" w:eastAsia="Microsoft YaHei"/>
          <w:b/>
          <w:color w:val="C62828"/>
          <w:sz w:val="22"/>
        </w:rPr>
        <w:t>泰华医院（利卡西）急救：+243-820386999</w:t>
      </w:r>
    </w:p>
    <w:p>
      <w:r>
        <w:rPr>
          <w:rFonts w:ascii="Microsoft YaHei" w:hAnsi="Microsoft YaHei" w:eastAsia="Microsoft YaHei"/>
          <w:b/>
          <w:color w:val="C62828"/>
          <w:sz w:val="22"/>
        </w:rPr>
        <w:t>刚果（金）报警电话：+243-818906284 / +243-816770006 / +243-827205000</w:t>
      </w:r>
    </w:p>
    <w:p>
      <w:r>
        <w:rPr>
          <w:rFonts w:ascii="Microsoft YaHei" w:hAnsi="Microsoft YaHei" w:eastAsia="Microsoft YaHei"/>
          <w:b/>
          <w:color w:val="222222"/>
          <w:sz w:val="22"/>
        </w:rPr>
        <w:t>使馆官网：https://cd.china-embassy.gov.cn（微信公众号：中国驻刚果民主共和国大使馆）</w:t>
      </w:r>
    </w:p>
    <w:p>
      <w:r>
        <w:rPr>
          <w:rFonts w:ascii="Microsoft YaHei" w:hAnsi="Microsoft YaHei" w:eastAsia="Microsoft YaHei"/>
          <w:b w:val="0"/>
          <w:color w:val="222222"/>
          <w:sz w:val="21"/>
        </w:rPr>
        <w:t>断网备用：收音机收听 Radio Okapi 95.8 FM（卢本巴希）</w:t>
      </w:r>
    </w:p>
    <w:p>
      <w:pPr>
        <w:jc w:val="center"/>
      </w:pPr>
      <w:r>
        <w:drawing>
          <wp:inline xmlns:a="http://schemas.openxmlformats.org/drawingml/2006/main" xmlns:pic="http://schemas.openxmlformats.org/drawingml/2006/picture">
            <wp:extent cx="1440000" cy="1440000"/>
            <wp:docPr id="1" name="Picture 1"/>
            <wp:cNvGraphicFramePr>
              <a:graphicFrameLocks noChangeAspect="1"/>
            </wp:cNvGraphicFramePr>
            <a:graphic>
              <a:graphicData uri="http://schemas.openxmlformats.org/drawingml/2006/picture">
                <pic:pic>
                  <pic:nvPicPr>
                    <pic:cNvPr id="0" name="_word_online_qr.png"/>
                    <pic:cNvPicPr/>
                  </pic:nvPicPr>
                  <pic:blipFill>
                    <a:blip r:embed="rId9"/>
                    <a:stretch>
                      <a:fillRect/>
                    </a:stretch>
                  </pic:blipFill>
                  <pic:spPr>
                    <a:xfrm>
                      <a:off x="0" y="0"/>
                      <a:ext cx="1440000" cy="1440000"/>
                    </a:xfrm>
                    <a:prstGeom prst="rect"/>
                  </pic:spPr>
                </pic:pic>
              </a:graphicData>
            </a:graphic>
          </wp:inline>
        </w:drawing>
      </w:r>
    </w:p>
    <w:p>
      <w:r>
        <w:rPr>
          <w:rFonts w:ascii="Microsoft YaHei" w:hAnsi="Microsoft YaHei" w:eastAsia="Microsoft YaHei"/>
          <w:b w:val="0"/>
          <w:color w:val="999999"/>
          <w:sz w:val="18"/>
        </w:rPr>
        <w:t>扫码打开在线版：每日更新 · 本文档下载 · 往期存档（lubum.cn）</w:t>
      </w:r>
    </w:p>
    <w:p>
      <w:r>
        <w:rPr>
          <w:rFonts w:ascii="Microsoft YaHei" w:hAnsi="Microsoft YaHei" w:eastAsia="Microsoft YaHei"/>
          <w:b/>
          <w:color w:val="1B2A6B"/>
          <w:sz w:val="26"/>
        </w:rPr>
        <w:t>六、优先关注与核实（8项）</w:t>
      </w:r>
    </w:p>
    <w:p>
      <w:pPr>
        <w:pStyle w:val="ListBullet"/>
      </w:pPr>
      <w:r>
        <w:rPr>
          <w:rFonts w:ascii="Microsoft YaHei" w:hAnsi="Microsoft YaHei" w:eastAsia="Microsoft YaHei"/>
          <w:b/>
          <w:color w:val="222222"/>
          <w:sz w:val="21"/>
        </w:rPr>
        <w:t xml:space="preserve">1. </w:t>
      </w:r>
      <w:r>
        <w:rPr>
          <w:rFonts w:ascii="Microsoft YaHei" w:hAnsi="Microsoft YaHei" w:eastAsia="Microsoft YaHei"/>
          <w:b w:val="0"/>
          <w:color w:val="222222"/>
          <w:sz w:val="21"/>
        </w:rPr>
        <w:t>卢本巴希省级司法高级官员住所遇袭案（★第一优先·本版证据升至多源 ≥6）：跟踪警方或省级官方是否发布正式通报、是否宣布逮捕、是否出现同类入室侵财模仿案；住所夜间防护逐项过一遍（门禁、围墙、照明、报警装置），现金与大额贵重物品、车钥匙不存放明处，夜间出入路线多作变化。本稿不写姓名与确切职务、不复述细节、不推测动机。</w:t>
      </w:r>
    </w:p>
    <w:p>
      <w:pPr>
        <w:pStyle w:val="ListBullet"/>
      </w:pPr>
      <w:r>
        <w:rPr>
          <w:rFonts w:ascii="Microsoft YaHei" w:hAnsi="Microsoft YaHei" w:eastAsia="Microsoft YaHei"/>
          <w:b/>
          <w:color w:val="222222"/>
          <w:sz w:val="21"/>
        </w:rPr>
        <w:t xml:space="preserve">2. </w:t>
      </w:r>
      <w:r>
        <w:rPr>
          <w:rFonts w:ascii="Microsoft YaHei" w:hAnsi="Microsoft YaHei" w:eastAsia="Microsoft YaHei"/>
          <w:b w:val="0"/>
          <w:color w:val="222222"/>
          <w:sz w:val="21"/>
        </w:rPr>
        <w:t>卢本巴希市中心人员集会与人群聚集（公共秩序类·不计条）：跟踪是否出现临时交通管制、临检或后续官方通报；只作中性出行提示，不作事件定性与政治表述，不写组织方、诉求与规模；等级与趋势不受本条影响。</w:t>
      </w:r>
    </w:p>
    <w:p>
      <w:pPr>
        <w:pStyle w:val="ListBullet"/>
      </w:pPr>
      <w:r>
        <w:rPr>
          <w:rFonts w:ascii="Microsoft YaHei" w:hAnsi="Microsoft YaHei" w:eastAsia="Microsoft YaHei"/>
          <w:b/>
          <w:color w:val="222222"/>
          <w:sz w:val="21"/>
        </w:rPr>
        <w:t xml:space="preserve">3. </w:t>
      </w:r>
      <w:r>
        <w:rPr>
          <w:rFonts w:ascii="Microsoft YaHei" w:hAnsi="Microsoft YaHei" w:eastAsia="Microsoft YaHei"/>
          <w:b w:val="0"/>
          <w:color w:val="222222"/>
          <w:sz w:val="21"/>
        </w:rPr>
        <w:t>科卢韦齐 KCC—JKK—Kapata 走廊（★本期最高优先路段）：跟踪本版新增厂区劫案转述、涉华车辆遇袭与拦车预警是否出现第二来源、该路段是否再现同类拦停；经该走廊通勤与运矿车辆落实随车防范（结伴出行、锁门不下车不熄火、出车前对司机作口令约定、有条件配护卫）。</w:t>
      </w:r>
    </w:p>
    <w:p>
      <w:pPr>
        <w:pStyle w:val="ListBullet"/>
      </w:pPr>
      <w:r>
        <w:rPr>
          <w:rFonts w:ascii="Microsoft YaHei" w:hAnsi="Microsoft YaHei" w:eastAsia="Microsoft YaHei"/>
          <w:b/>
          <w:color w:val="222222"/>
          <w:sz w:val="21"/>
        </w:rPr>
        <w:t xml:space="preserve">4. </w:t>
      </w:r>
      <w:r>
        <w:rPr>
          <w:rFonts w:ascii="Microsoft YaHei" w:hAnsi="Microsoft YaHei" w:eastAsia="Microsoft YaHei"/>
          <w:b w:val="0"/>
          <w:color w:val="222222"/>
          <w:sz w:val="21"/>
        </w:rPr>
        <w:t>上加丹加省拟增补 500 名国家警察（条线证据·不计条）：跟踪招募—培训—上岗进度与承训准备；短期不改变治安态势，不得据此下调任何防范提示（平静不等于改善）。个案已进入司法调查程序，跟踪官方是否发布通报与是否宣布逮捕。</w:t>
      </w:r>
    </w:p>
    <w:p>
      <w:pPr>
        <w:pStyle w:val="ListBullet"/>
      </w:pPr>
      <w:r>
        <w:rPr>
          <w:rFonts w:ascii="Microsoft YaHei" w:hAnsi="Microsoft YaHei" w:eastAsia="Microsoft YaHei"/>
          <w:b/>
          <w:color w:val="222222"/>
          <w:sz w:val="21"/>
        </w:rPr>
        <w:t xml:space="preserve">5. </w:t>
      </w:r>
      <w:r>
        <w:rPr>
          <w:rFonts w:ascii="Microsoft YaHei" w:hAnsi="Microsoft YaHei" w:eastAsia="Microsoft YaHei"/>
          <w:b w:val="0"/>
          <w:color w:val="222222"/>
          <w:sz w:val="21"/>
        </w:rPr>
        <w:t>科卢韦齐矿区方向违建拆除执行期（影响带·待核实·标题级单源）：跟踪是否出现居民聚集、临时道路封锁或官方通告；正文与涉及区域未取到（站内搜索 404），按标题级单源定稿；出行避开拆除作业区域、不围观不参与，对外不写地点名与户数。</w:t>
      </w:r>
    </w:p>
    <w:p>
      <w:pPr>
        <w:pStyle w:val="ListBullet"/>
      </w:pPr>
      <w:r>
        <w:rPr>
          <w:rFonts w:ascii="Microsoft YaHei" w:hAnsi="Microsoft YaHei" w:eastAsia="Microsoft YaHei"/>
          <w:b/>
          <w:color w:val="222222"/>
          <w:sz w:val="21"/>
        </w:rPr>
        <w:t xml:space="preserve">6. </w:t>
      </w:r>
      <w:r>
        <w:rPr>
          <w:rFonts w:ascii="Microsoft YaHei" w:hAnsi="Microsoft YaHei" w:eastAsia="Microsoft YaHei"/>
          <w:b w:val="0"/>
          <w:color w:val="222222"/>
          <w:sz w:val="21"/>
        </w:rPr>
        <w:t>矿区周边二氧化硫条线（背景·待核实·B类三源）：跟踪是否出现官方（省卫生／环境部门）回应或正式通报；只留通用健康与环境提示——不点名企业、不作经营定性、不评价孰是孰非、不采用个人姓名。</w:t>
      </w:r>
    </w:p>
    <w:p>
      <w:pPr>
        <w:pStyle w:val="ListBullet"/>
      </w:pPr>
      <w:r>
        <w:rPr>
          <w:rFonts w:ascii="Microsoft YaHei" w:hAnsi="Microsoft YaHei" w:eastAsia="Microsoft YaHei"/>
          <w:b/>
          <w:color w:val="222222"/>
          <w:sz w:val="21"/>
        </w:rPr>
        <w:t xml:space="preserve">7. </w:t>
      </w:r>
      <w:r>
        <w:rPr>
          <w:rFonts w:ascii="Microsoft YaHei" w:hAnsi="Microsoft YaHei" w:eastAsia="Microsoft YaHei"/>
          <w:b w:val="0"/>
          <w:color w:val="222222"/>
          <w:sz w:val="21"/>
        </w:rPr>
        <w:t>主走廊 N1（N39）事故高发段（卢本—利卡西 75 公里一带）：跟踪是否公布事故调查结论与路段管控；行车不超载、不夜间赶路、会车不抢道，雨前雨后降速。</w:t>
      </w:r>
    </w:p>
    <w:p>
      <w:pPr>
        <w:pStyle w:val="ListBullet"/>
      </w:pPr>
      <w:r>
        <w:rPr>
          <w:rFonts w:ascii="Microsoft YaHei" w:hAnsi="Microsoft YaHei" w:eastAsia="Microsoft YaHei"/>
          <w:b/>
          <w:color w:val="222222"/>
          <w:sz w:val="21"/>
        </w:rPr>
        <w:t xml:space="preserve">8. </w:t>
      </w:r>
      <w:r>
        <w:rPr>
          <w:rFonts w:ascii="Microsoft YaHei" w:hAnsi="Microsoft YaHei" w:eastAsia="Microsoft YaHei"/>
          <w:b w:val="0"/>
          <w:color w:val="222222"/>
          <w:sz w:val="21"/>
        </w:rPr>
        <w:t>09月30日 前后临时管制与临检＋东部行程要求：仅作中性出行提示，出行前确认路线、预留时间、避开人群聚集现场与市政机构周边；在东部作业人员按官方要求从严安排行程。</w:t>
      </w:r>
    </w:p>
    <w:p>
      <w:r>
        <w:rPr>
          <w:rFonts w:ascii="Microsoft YaHei" w:hAnsi="Microsoft YaHei" w:eastAsia="Microsoft YaHei"/>
          <w:b/>
          <w:color w:val="222222"/>
          <w:sz w:val="21"/>
        </w:rPr>
        <w:t>面向安保团队的非战术性提醒：住地与官署类目标防范为本版主题——住地照明、门禁、围墙、报警装置逐项自查，陌生人上门不轻易开门，夜间出入路线不固定化，与邻里及值守互留联络，现金与大额贵重物品、车钥匙不存放明处；遇集会、游行或人群聚集：不围观、不拍照摄像、不逗留、不与人流对冲、不争辩，尽快脱离接触，配合现场检查，出行预留绕行与滞留时间；拦车抢劫防范：遇「便衣＋便车」以查贴膜／护照／证件为由拦停，先锁门、保持车窗关闭、不熄火、不轻易下车，确认对方身份与单位；有护卫随行时按护卫指令处置，突发情况听从指挥、果断加速脱离并即时上报；避免固定时段固定路线、偏远路段结伴通行；科卢韦齐矿区处于分包用工与燃料供应调整期，矿区周边劳务群体可能出现聚集或结算争议——通勤与车队经过矿区周边聚居点、门岗及劳务集散地时不要停留围观、不参与聚集（预防性提示，不预设冲突发生）；矿区城市主干道重卡与路边零工混行风险突出，车队与通勤避开高峰、不沿路边零工聚集带停车；本版已进入旱季，城市火情多发——驻地、仓库、住宿点请检查用电与明火管理、确认消防器材可用、预演一次疏散路线；主走廊 N1（N39）与卡松巴莱萨方向运输环节风险维持，不超载、不夜间单车赶路、避开路边人群聚集区停车，车队加强随车防范；出行前完成车辆检查（油量、轮胎、灯光、刹车、通讯）；加油站劫案后，避免夜间加油与取现，现金交易不外露，加油站停留时间尽量缩短；矿区及周边人员请注意饮水与食品卫生，如出现眼、咽、呼吸道刺激症状及时就医，户外作业按单位制度佩戴防护，不捡食、不取用来源不明的水与食物；遇军警／移民局拦查：备齐护照、签证、工作许可等合理合法证件资料，主动出示配合查验，不现场争执、不外露现金财物；矿区路段遇疑似军警拦截不对抗、配合后第一时间上报；涉华合规提示（通用）：在矿业许可与燃料合同争议高发期作业前，务必核验许可与合同有效性、留存书面凭证，做好本地社区沟通与法务备查，遇争议走合同约定或司法／行政复议渠道（不涉具体企业与个人）；不因单一社交媒体消息改变路线或部署，异常信息至少经两家可靠来源核实。</w:t>
      </w:r>
    </w:p>
    <w:p>
      <w:r>
        <w:rPr>
          <w:rFonts w:ascii="Microsoft YaHei" w:hAnsi="Microsoft YaHei" w:eastAsia="Microsoft YaHei"/>
          <w:b/>
          <w:color w:val="1B2A6B"/>
          <w:sz w:val="26"/>
        </w:rPr>
        <w:t>七、主要来源与信息缺口</w:t>
      </w:r>
    </w:p>
    <w:p>
      <w:pPr>
        <w:pStyle w:val="ListBullet"/>
      </w:pPr>
      <w:r>
        <w:rPr>
          <w:rFonts w:ascii="Microsoft YaHei" w:hAnsi="Microsoft YaHei" w:eastAsia="Microsoft YaHei"/>
          <w:b w:val="0"/>
          <w:color w:val="222222"/>
          <w:sz w:val="21"/>
        </w:rPr>
        <w:t>7sur7.cd（09月22日：金沙萨诊所开业、渔业与养殖权责下放、工会权益诉求；09月21日：卢本巴希省级司法高级官员住所遇袭身亡、卢阿拉巴 Lubudi 警察局获配机动车辆、水电项目门户上线、旱季火灾；09月20日：Lubudi RN1 修复打通；09月19日：卢本巴希加油站劫案判决）：</w:t>
      </w:r>
      <w:hyperlink r:id="rId10">
        <w:r>
          <w:rPr>
            <w:rFonts w:eastAsia="Microsoft YaHei" w:ascii="Microsoft YaHei"/>
            <w:color w:val="1B2A6B"/>
            <w:u w:val="single"/>
            <w:sz w:val="21"/>
          </w:rPr>
          <w:t xml:space="preserve">https://7sur7.cd</w:t>
        </w:r>
      </w:hyperlink>
    </w:p>
    <w:p>
      <w:pPr>
        <w:pStyle w:val="ListBullet"/>
      </w:pPr>
      <w:r>
        <w:rPr>
          <w:rFonts w:ascii="Microsoft YaHei" w:hAnsi="Microsoft YaHei" w:eastAsia="Microsoft YaHei"/>
          <w:b w:val="0"/>
          <w:color w:val="222222"/>
          <w:sz w:val="21"/>
        </w:rPr>
        <w:t>Radio Okapi（09月22日：★卢本巴希市中心人员集会与人群聚集（本版新增·B类确证）、★矿区周边二氧化硫研究报告（本版新增·B类）、北基伍 Masisi 方向交火持续、东部月度安全晴雨表、南基伍 Bukavu 火灾、伊图里方向矿场人员被扣押案、开赛省仓库与民宅起火）：</w:t>
      </w:r>
      <w:hyperlink r:id="rId11">
        <w:r>
          <w:rPr>
            <w:rFonts w:eastAsia="Microsoft YaHei" w:ascii="Microsoft YaHei"/>
            <w:color w:val="1B2A6B"/>
            <w:u w:val="single"/>
            <w:sz w:val="21"/>
          </w:rPr>
          <w:t xml:space="preserve">https://www.radiookapi.net</w:t>
        </w:r>
      </w:hyperlink>
    </w:p>
    <w:p>
      <w:pPr>
        <w:pStyle w:val="ListBullet"/>
      </w:pPr>
      <w:r>
        <w:rPr>
          <w:rFonts w:ascii="Microsoft YaHei" w:hAnsi="Microsoft YaHei" w:eastAsia="Microsoft YaHei"/>
          <w:b w:val="0"/>
          <w:color w:val="222222"/>
          <w:sz w:val="21"/>
        </w:rPr>
        <w:t>Actualite.cd（09月22日：★上加丹加省政府请求增补 500 名国家警察（本版新增·条线证据）、卢本巴希住所遇袭案追加来源；09月21日：北基伍 Masisi Ngululu 交火、涉华矿企合同话题公开讨论）：</w:t>
      </w:r>
      <w:hyperlink r:id="rId12">
        <w:r>
          <w:rPr>
            <w:rFonts w:eastAsia="Microsoft YaHei" w:ascii="Microsoft YaHei"/>
            <w:color w:val="1B2A6B"/>
            <w:u w:val="single"/>
            <w:sz w:val="21"/>
          </w:rPr>
          <w:t xml:space="preserve">https://actualite.cd</w:t>
        </w:r>
      </w:hyperlink>
    </w:p>
    <w:p>
      <w:pPr>
        <w:pStyle w:val="ListBullet"/>
      </w:pPr>
      <w:r>
        <w:rPr>
          <w:rFonts w:ascii="Microsoft YaHei" w:hAnsi="Microsoft YaHei" w:eastAsia="Microsoft YaHei"/>
          <w:b w:val="0"/>
          <w:color w:val="222222"/>
          <w:sz w:val="21"/>
        </w:rPr>
        <w:t>mediacongo.net（09月22日：★N1（N39）卢本—利卡西段 75 公里处两卡车对撞（本版新增·通行风险）、★卢阿拉巴省矿区方向违建拆除进入执行阶段（本版新增·标题级单源·对外不写地点名）、矿区周边二氧化硫条线追加来源）：</w:t>
      </w:r>
      <w:hyperlink r:id="rId13">
        <w:r>
          <w:rPr>
            <w:rFonts w:eastAsia="Microsoft YaHei" w:ascii="Microsoft YaHei"/>
            <w:color w:val="1B2A6B"/>
            <w:u w:val="single"/>
            <w:sz w:val="21"/>
          </w:rPr>
          <w:t xml:space="preserve">https://mediacongo.net</w:t>
        </w:r>
      </w:hyperlink>
    </w:p>
    <w:p>
      <w:pPr>
        <w:pStyle w:val="ListBullet"/>
      </w:pPr>
      <w:r>
        <w:rPr>
          <w:rFonts w:ascii="Microsoft YaHei" w:hAnsi="Microsoft YaHei" w:eastAsia="Microsoft YaHei"/>
          <w:b w:val="0"/>
          <w:color w:val="222222"/>
          <w:sz w:val="21"/>
        </w:rPr>
        <w:t>Ouragan.cd / Benin Web TV / beninwebtv.bj（卢本巴希住所遇袭案的追加来源·本版证据升为多源 ≥6）：</w:t>
      </w:r>
      <w:hyperlink r:id="rId14">
        <w:r>
          <w:rPr>
            <w:rFonts w:eastAsia="Microsoft YaHei" w:ascii="Microsoft YaHei"/>
            <w:color w:val="1B2A6B"/>
            <w:u w:val="single"/>
            <w:sz w:val="21"/>
          </w:rPr>
          <w:t xml:space="preserve">https://ouragan.cd</w:t>
        </w:r>
      </w:hyperlink>
    </w:p>
    <w:p>
      <w:pPr>
        <w:pStyle w:val="ListBullet"/>
      </w:pPr>
      <w:r>
        <w:rPr>
          <w:rFonts w:ascii="Microsoft YaHei" w:hAnsi="Microsoft YaHei" w:eastAsia="Microsoft YaHei"/>
          <w:b w:val="0"/>
          <w:color w:val="222222"/>
          <w:sz w:val="21"/>
        </w:rPr>
        <w:t>一家国际台法语频道（矿区周边二氧化硫研究报告的第三来源·仅背景·不点名·不作经营定性）：</w:t>
      </w:r>
      <w:hyperlink r:id="rId15">
        <w:r>
          <w:rPr>
            <w:rFonts w:eastAsia="Microsoft YaHei" w:ascii="Microsoft YaHei"/>
            <w:color w:val="1B2A6B"/>
            <w:u w:val="single"/>
            <w:sz w:val="21"/>
          </w:rPr>
          <w:t xml:space="preserve">https://www.dw.com</w:t>
        </w:r>
      </w:hyperlink>
    </w:p>
    <w:p>
      <w:pPr>
        <w:pStyle w:val="ListBullet"/>
      </w:pPr>
      <w:r>
        <w:rPr>
          <w:rFonts w:ascii="Microsoft YaHei" w:hAnsi="Microsoft YaHei" w:eastAsia="Microsoft YaHei"/>
          <w:b w:val="0"/>
          <w:color w:val="222222"/>
          <w:sz w:val="21"/>
        </w:rPr>
        <w:t>Cable.CD / Zoom Eco（首都燃料「1 亿升」争议条线与涉华矿企经营环境·仅台账）：</w:t>
      </w:r>
      <w:hyperlink r:id="rId16">
        <w:r>
          <w:rPr>
            <w:rFonts w:eastAsia="Microsoft YaHei" w:ascii="Microsoft YaHei"/>
            <w:color w:val="1B2A6B"/>
            <w:u w:val="single"/>
            <w:sz w:val="21"/>
          </w:rPr>
          <w:t xml:space="preserve">https://cable.cd</w:t>
        </w:r>
      </w:hyperlink>
    </w:p>
    <w:p>
      <w:pPr>
        <w:pStyle w:val="ListBullet"/>
      </w:pPr>
      <w:r>
        <w:rPr>
          <w:rFonts w:ascii="Microsoft YaHei" w:hAnsi="Microsoft YaHei" w:eastAsia="Microsoft YaHei"/>
          <w:b w:val="0"/>
          <w:color w:val="222222"/>
          <w:sz w:val="21"/>
        </w:rPr>
        <w:t>中国驻刚果（金）使馆安全形势通报（2026年09月16日：非必要不前往 9 省含卢阿拉巴与上加丹加、不得前往东部四省、涉采金企业向使馆报备；09月21日 经机构转载）：</w:t>
      </w:r>
      <w:hyperlink r:id="rId17">
        <w:r>
          <w:rPr>
            <w:rFonts w:eastAsia="Microsoft YaHei" w:ascii="Microsoft YaHei"/>
            <w:color w:val="1B2A6B"/>
            <w:u w:val="single"/>
            <w:sz w:val="21"/>
          </w:rPr>
          <w:t xml:space="preserve">https://cd.china-embassy.gov.cn</w:t>
        </w:r>
      </w:hyperlink>
    </w:p>
    <w:p>
      <w:pPr>
        <w:pStyle w:val="ListBullet"/>
      </w:pPr>
      <w:r>
        <w:rPr>
          <w:rFonts w:ascii="Microsoft YaHei" w:hAnsi="Microsoft YaHei" w:eastAsia="Microsoft YaHei"/>
          <w:b w:val="0"/>
          <w:color w:val="222222"/>
          <w:sz w:val="21"/>
        </w:rPr>
        <w:t>重庆市公安局《境外安全资讯》（刚果（金）风险等级「高风险（上升）」；使馆提醒切勿前往东部四省）：</w:t>
      </w:r>
      <w:hyperlink r:id="rId18">
        <w:r>
          <w:rPr>
            <w:rFonts w:eastAsia="Microsoft YaHei" w:ascii="Microsoft YaHei"/>
            <w:color w:val="1B2A6B"/>
            <w:u w:val="single"/>
            <w:sz w:val="21"/>
          </w:rPr>
          <w:t xml:space="preserve">https://gaj.cq.gov.cn</w:t>
        </w:r>
      </w:hyperlink>
    </w:p>
    <w:p>
      <w:pPr>
        <w:pStyle w:val="ListBullet"/>
      </w:pPr>
      <w:r>
        <w:rPr>
          <w:rFonts w:ascii="Microsoft YaHei" w:hAnsi="Microsoft YaHei" w:eastAsia="Microsoft YaHei"/>
          <w:b w:val="0"/>
          <w:color w:val="222222"/>
          <w:sz w:val="21"/>
        </w:rPr>
        <w:t>华远卫士国际安全周报（Lubudi 劳资冲突、坎博韦体罚、Menda 矿区拦抢）：</w:t>
      </w:r>
      <w:hyperlink r:id="rId19">
        <w:r>
          <w:rPr>
            <w:rFonts w:eastAsia="Microsoft YaHei" w:ascii="Microsoft YaHei"/>
            <w:color w:val="1B2A6B"/>
            <w:u w:val="single"/>
            <w:sz w:val="21"/>
          </w:rPr>
          <w:t xml:space="preserve">http://huayuanweishi.com/news/security/</w:t>
        </w:r>
      </w:hyperlink>
    </w:p>
    <w:p>
      <w:pPr>
        <w:pStyle w:val="ListBullet"/>
      </w:pPr>
      <w:r>
        <w:rPr>
          <w:rFonts w:ascii="Microsoft YaHei" w:hAnsi="Microsoft YaHei" w:eastAsia="Microsoft YaHei"/>
          <w:b w:val="0"/>
          <w:color w:val="222222"/>
          <w:sz w:val="21"/>
        </w:rPr>
        <w:t>用户转述的企业／侨界与安保服务渠道信息（09月22日 科卢韦齐厂区持枪抢劫；09月22日 卢本巴希市区人员集会提示；E类·〔待核实〕/已由公开报道印证）：</w:t>
      </w:r>
    </w:p>
    <w:p>
      <w:pPr>
        <w:pStyle w:val="ListBullet"/>
      </w:pPr>
      <w:r>
        <w:rPr>
          <w:rFonts w:ascii="Microsoft YaHei" w:hAnsi="Microsoft YaHei" w:eastAsia="Microsoft YaHei"/>
          <w:b w:val="0"/>
          <w:color w:val="222222"/>
          <w:sz w:val="21"/>
        </w:rPr>
        <w:t>联合国 OCHA / ReliefWeb（东部人道与流离失所背景）：</w:t>
      </w:r>
      <w:hyperlink r:id="rId20">
        <w:r>
          <w:rPr>
            <w:rFonts w:eastAsia="Microsoft YaHei" w:ascii="Microsoft YaHei"/>
            <w:color w:val="1B2A6B"/>
            <w:u w:val="single"/>
            <w:sz w:val="21"/>
          </w:rPr>
          <w:t xml:space="preserve">https://reliefweb.int</w:t>
        </w:r>
      </w:hyperlink>
    </w:p>
    <w:p>
      <w:pPr>
        <w:pStyle w:val="ListBullet"/>
      </w:pPr>
      <w:r>
        <w:rPr>
          <w:rFonts w:ascii="Microsoft YaHei" w:hAnsi="Microsoft YaHei" w:eastAsia="Microsoft YaHei"/>
          <w:b w:val="0"/>
          <w:color w:val="222222"/>
          <w:sz w:val="21"/>
        </w:rPr>
        <w:t>Copperbelt Katanga Mining / Geant Radio / Le Baromètre.cd（矿业与地方垂直源；科卢韦齐当日报道量可能被低估）</w:t>
      </w:r>
      <w:hyperlink r:id="rId21">
        <w:r>
          <w:rPr>
            <w:rFonts w:eastAsia="Microsoft YaHei" w:ascii="Microsoft YaHei"/>
            <w:color w:val="1B2A6B"/>
            <w:u w:val="single"/>
            <w:sz w:val="21"/>
          </w:rPr>
          <w:t xml:space="preserve">https://copperbeltkatangamining.com</w:t>
        </w:r>
      </w:hyperlink>
    </w:p>
    <w:p>
      <w:pPr>
        <w:pStyle w:val="ListBullet"/>
      </w:pPr>
      <w:r>
        <w:rPr>
          <w:rFonts w:ascii="Microsoft YaHei" w:hAnsi="Microsoft YaHei" w:eastAsia="Microsoft YaHei"/>
          <w:b w:val="0"/>
          <w:color w:val="222222"/>
          <w:sz w:val="21"/>
        </w:rPr>
        <w:t>矿区背景资料：公开资料汇编（手工矿工清退历史报道、矿工矛盾分析、矿区警卫队组建报道等），仅作背景、不作为当期事件。</w:t>
      </w:r>
    </w:p>
    <w:p>
      <w:r>
        <w:rPr>
          <w:rFonts w:ascii="Microsoft YaHei" w:hAnsi="Microsoft YaHei" w:eastAsia="Microsoft YaHei"/>
          <w:b/>
          <w:color w:val="222222"/>
          <w:sz w:val="21"/>
        </w:rPr>
        <w:t>信息缺口 / 待核实：</w:t>
      </w:r>
    </w:p>
    <w:p>
      <w:pPr>
        <w:pStyle w:val="ListBullet"/>
      </w:pPr>
      <w:r>
        <w:rPr>
          <w:rFonts w:ascii="Microsoft YaHei" w:hAnsi="Microsoft YaHei" w:eastAsia="Microsoft YaHei"/>
          <w:b w:val="0"/>
          <w:color w:val="222222"/>
          <w:sz w:val="21"/>
        </w:rPr>
        <w:t>卢本巴希省级司法高级官员住所遇袭案（09月20—21日 夜间·B类多源 ≥6）：警方与省级官方是否发布正式通报、是否宣布逮捕、是否有后续进展，均待当地权威口径；本稿不写当事人个人信息、不写确切职务、不推测动机与关联。验证词：Haut-Katanga Cour d appel attaque domicile Lubumbashi。</w:t>
      </w:r>
    </w:p>
    <w:p>
      <w:pPr>
        <w:pStyle w:val="ListBullet"/>
      </w:pPr>
      <w:r>
        <w:rPr>
          <w:rFonts w:ascii="Microsoft YaHei" w:hAnsi="Microsoft YaHei" w:eastAsia="Microsoft YaHei"/>
          <w:b w:val="0"/>
          <w:color w:val="222222"/>
          <w:sz w:val="21"/>
        </w:rPr>
        <w:t>科卢韦齐厂区持枪抢劫线索（09月22日·E类用户转述）：四轮共 10 组换词复校仍 0 命中公开报道（同轮对照自证通道正常），发生时段、涉案人数、伤情与是否有财物损失均待核实；事件性质在无第二来源前不得定性、不得并案。验证词：Kolwezi vol à main armée usine。</w:t>
      </w:r>
    </w:p>
    <w:p>
      <w:pPr>
        <w:pStyle w:val="ListBullet"/>
      </w:pPr>
      <w:r>
        <w:rPr>
          <w:rFonts w:ascii="Microsoft YaHei" w:hAnsi="Microsoft YaHei" w:eastAsia="Microsoft YaHei"/>
          <w:b w:val="0"/>
          <w:color w:val="222222"/>
          <w:sz w:val="21"/>
        </w:rPr>
        <w:t>卢阿拉巴省矿区方向违建拆除执行阶段（09月21日 深夜·B类标题级单源·对外不写地点名与户数）：涉及区域、户数与执行安排均未取到，正文连续两轮未取到（站内搜索 404）；本版按标题级单源定稿，对外不写地点名与户数。验证词：Lualaba démolition constructions irrégulières phase d exécution。</w:t>
      </w:r>
    </w:p>
    <w:p>
      <w:pPr>
        <w:pStyle w:val="ListBullet"/>
      </w:pPr>
      <w:r>
        <w:rPr>
          <w:rFonts w:ascii="Microsoft YaHei" w:hAnsi="Microsoft YaHei" w:eastAsia="Microsoft YaHei"/>
          <w:b w:val="0"/>
          <w:color w:val="222222"/>
          <w:sz w:val="21"/>
        </w:rPr>
        <w:t>矿区周边二氧化硫研究报告（09月21日 发布·B类三源·〔待核实〕）：官方（省卫生／环境部门）是否回应或发布通报待观察；报告方所指对象与居民病症的关联按其自身声明「仍待深入核实」；本稿不点名企业、不作经营定性。验证词：Manomapia dioxyde de soufre。</w:t>
      </w:r>
    </w:p>
    <w:p>
      <w:pPr>
        <w:pStyle w:val="ListBullet"/>
      </w:pPr>
      <w:r>
        <w:rPr>
          <w:rFonts w:ascii="Microsoft YaHei" w:hAnsi="Microsoft YaHei" w:eastAsia="Microsoft YaHei"/>
          <w:b w:val="0"/>
          <w:color w:val="222222"/>
          <w:sz w:val="21"/>
        </w:rPr>
        <w:t>卢本巴希市中心人员集会（09月22日·B类确证·公共秩序类）：是否出现临时管制、临检通告或后续官方通报待观察；本稿只作中性出行提示，政治类内容整条不入稿。</w:t>
      </w:r>
    </w:p>
    <w:p>
      <w:pPr>
        <w:pStyle w:val="ListBullet"/>
      </w:pPr>
      <w:r>
        <w:rPr>
          <w:rFonts w:ascii="Microsoft YaHei" w:hAnsi="Microsoft YaHei" w:eastAsia="Microsoft YaHei"/>
          <w:b w:val="0"/>
          <w:color w:val="222222"/>
          <w:sz w:val="21"/>
        </w:rPr>
        <w:t>上加丹加省拟增补 500 名国家警察（09月22日·B类单源·条线证据）：招募—培训—上岗时序与承训准备进度待观察；短期不改变治安态势，不得据此下调防范提示。验证词：Haut-Katanga 500 nouvelles recrues Police nationale。</w:t>
      </w:r>
    </w:p>
    <w:p>
      <w:pPr>
        <w:pStyle w:val="ListBullet"/>
      </w:pPr>
      <w:r>
        <w:rPr>
          <w:rFonts w:ascii="Microsoft YaHei" w:hAnsi="Microsoft YaHei" w:eastAsia="Microsoft YaHei"/>
          <w:b w:val="0"/>
          <w:color w:val="222222"/>
          <w:sz w:val="21"/>
        </w:rPr>
        <w:t>主走廊 N1（N39）75 公里处两卡车对撞（09月20日 晚·B类单源）：事故调查结论、路段管控措施与伤者情况待当地后续通报；属通行风险，不计治安事件数。</w:t>
      </w:r>
    </w:p>
    <w:p>
      <w:pPr>
        <w:pStyle w:val="ListBullet"/>
      </w:pPr>
      <w:r>
        <w:rPr>
          <w:rFonts w:ascii="Microsoft YaHei" w:hAnsi="Microsoft YaHei" w:eastAsia="Microsoft YaHei"/>
          <w:b w:val="0"/>
          <w:color w:val="222222"/>
          <w:sz w:val="21"/>
        </w:rPr>
        <w:t>卢本巴希 Kilobelobe 加油站劫案（09月07日 发案、09月18日 宣判）：在逃人员是否全部归案、是否有上诉程序进展，均待当地权威后续；本稿不引用被告个人信息。验证词：Kilobelobe braquage station ABD arrestations。</w:t>
      </w:r>
    </w:p>
    <w:p>
      <w:pPr>
        <w:pStyle w:val="ListBullet"/>
      </w:pPr>
      <w:r>
        <w:rPr>
          <w:rFonts w:ascii="Microsoft YaHei" w:hAnsi="Microsoft YaHei" w:eastAsia="Microsoft YaHei"/>
          <w:b w:val="0"/>
          <w:color w:val="222222"/>
          <w:sz w:val="21"/>
        </w:rPr>
        <w:t>Kipushi 卫生区霍乱（09月18日 报道）：官方是否发布疫情通报、病例规模与防控范围待核实（本版补源 0 新增）；本稿仅按企业支援防控的事实作公共卫生提示。验证词：Kipushi choléra bulletin。</w:t>
      </w:r>
    </w:p>
    <w:p>
      <w:pPr>
        <w:pStyle w:val="ListBullet"/>
      </w:pPr>
      <w:r>
        <w:rPr>
          <w:rFonts w:ascii="Microsoft YaHei" w:hAnsi="Microsoft YaHei" w:eastAsia="Microsoft YaHei"/>
          <w:b w:val="0"/>
          <w:color w:val="222222"/>
          <w:sz w:val="21"/>
        </w:rPr>
        <w:t>卢阿拉巴 N1（RN1）修复工程与 Lubudi 治安配强（09月19日／09月21日·B类单源）：开工时间、施工路段与交通组织未见公开说明，通行变化与治安措施成效待观察。</w:t>
      </w:r>
    </w:p>
    <w:p>
      <w:pPr>
        <w:pStyle w:val="ListBullet"/>
      </w:pPr>
      <w:r>
        <w:rPr>
          <w:rFonts w:ascii="Microsoft YaHei" w:hAnsi="Microsoft YaHei" w:eastAsia="Microsoft YaHei"/>
          <w:b w:val="0"/>
          <w:color w:val="222222"/>
          <w:sz w:val="21"/>
        </w:rPr>
        <w:t>东部伊图里方向矿场人员被扣押案（09月20—21日·B类单源＋中文侧转述）：被扣人员现况、通信与释放进展无公开信息，政府与军方尚无公开确认；相关团体自行发布的公告属单方叙事，其地点说法与指控不采信；事发地距三城 1 000 公里以上，三城等级不调整。</w:t>
      </w:r>
    </w:p>
    <w:p>
      <w:pPr>
        <w:pStyle w:val="ListBullet"/>
      </w:pPr>
      <w:r>
        <w:rPr>
          <w:rFonts w:ascii="Microsoft YaHei" w:hAnsi="Microsoft YaHei" w:eastAsia="Microsoft YaHei"/>
          <w:b w:val="0"/>
          <w:color w:val="222222"/>
          <w:sz w:val="21"/>
        </w:rPr>
        <w:t>燃料「1 亿升」争议与涉华矿企特别董事会（09月21日·B类单源）：董事会结果未公开、仍为单源，本稿只作经营环境背景、不入事实栏、不定性、不点名评价。</w:t>
      </w:r>
    </w:p>
    <w:p>
      <w:pPr>
        <w:pStyle w:val="ListBullet"/>
      </w:pPr>
      <w:r>
        <w:rPr>
          <w:rFonts w:ascii="Microsoft YaHei" w:hAnsi="Microsoft YaHei" w:eastAsia="Microsoft YaHei"/>
          <w:b w:val="0"/>
          <w:color w:val="222222"/>
          <w:sz w:val="21"/>
        </w:rPr>
        <w:t>09月30日 前后是否出现临时管制与临检：三城均未见具体通告（本稿仅保留中性出行提示，相关政治类事项按红线整条不入稿）。</w:t>
      </w:r>
    </w:p>
    <w:p>
      <w:pPr>
        <w:pStyle w:val="ListBullet"/>
      </w:pPr>
      <w:r>
        <w:rPr>
          <w:rFonts w:ascii="Microsoft YaHei" w:hAnsi="Microsoft YaHei" w:eastAsia="Microsoft YaHei"/>
          <w:b w:val="0"/>
          <w:color w:val="222222"/>
          <w:sz w:val="21"/>
        </w:rPr>
        <w:t>Pweto 涉华绑架案（08月24日）：人质状况与搜救无权威后续，以使馆通报为准；Lubudi 劳资冲突与坎博韦体罚事件：缺第二独立来源。</w:t>
      </w:r>
    </w:p>
    <w:p>
      <w:pPr>
        <w:pStyle w:val="ListBullet"/>
      </w:pPr>
      <w:r>
        <w:rPr>
          <w:rFonts w:ascii="Microsoft YaHei" w:hAnsi="Microsoft YaHei" w:eastAsia="Microsoft YaHei"/>
          <w:b w:val="0"/>
          <w:color w:val="222222"/>
          <w:sz w:val="21"/>
        </w:rPr>
        <w:t>使馆公众号通报、矿业垂直媒体（CKM/CMOC/紫金等）与 C 类社交渠道本轮未逐一核查；项目内既有素材文件为 09月12日 旧件、已过期不可用。</w:t>
      </w:r>
    </w:p>
    <w:p/>
    <w:p>
      <w:r>
        <w:rPr>
          <w:rFonts w:ascii="Microsoft YaHei" w:hAnsi="Microsoft YaHei" w:eastAsia="Microsoft YaHei"/>
          <w:b/>
          <w:color w:val="888888"/>
          <w:sz w:val="19"/>
        </w:rPr>
        <w:t>免责声明：本站为个人整理的安全信息备忘，非官方、非经营性网站，不提供新闻信息服务；内容仅供参考，不构成专业建议或行动指令。信息来自公开渠道，尽力核实但不保证完整、准确与及时，实际情况请以现场、所在单位制度与官方通报为准。涉及他人内容的著作权归原作者，本页属善意转载；如权利人认为侵权，请联系我们删除。本站不设留言与评论，不收集、不存储、不上传任何提交信息；访问本页即视为已阅读并同意本声明。在法律允许范围内，本站不承担因使用本页内容所致的任何损失，依法不得免除的责任除外；相关争议适用中华人民共和国法律。</w:t>
      </w:r>
    </w:p>
    <w:sectPr w:rsidR="00FC693F" w:rsidRPr="0006063C" w:rsidSect="00034616">
      <w:footerReference w:type="default" r:id="rId2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icrosoft YaHei" w:hAnsi="Microsoft YaHei" w:eastAsia="Microsoft YaHei"/>
        <w:b w:val="0"/>
        <w:color w:val="999999"/>
        <w:sz w:val="16"/>
      </w:rPr>
      <w:t xml:space="preserve">刚果金南部驻外安全提醒及风险态势图 · 联网复查版 · 生成时间 2026年09月22日 18:44（GMT+2）｜第 </w:t>
    </w:r>
    <w:fldSimple w:instr="PAGE">
      <w:r>
        <w:t>1</w:t>
      </w:r>
    </w:fldSimple>
    <w:r>
      <w:rPr>
        <w:rFonts w:ascii="Microsoft YaHei" w:hAnsi="Microsoft YaHei" w:eastAsia="Microsoft YaHei"/>
        <w:b w:val="0"/>
        <w:color w:val="999999"/>
        <w:sz w:val="16"/>
      </w:rPr>
      <w:t xml:space="preserve"> 页</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icrosoft YaHei" w:hAnsi="Microsoft YaHei" w:eastAsia="Microsoft YaHe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yperlink" Target="https://7sur7.cd" TargetMode="External"/><Relationship Id="rId11" Type="http://schemas.openxmlformats.org/officeDocument/2006/relationships/hyperlink" Target="https://www.radiookapi.net" TargetMode="External"/><Relationship Id="rId12" Type="http://schemas.openxmlformats.org/officeDocument/2006/relationships/hyperlink" Target="https://actualite.cd" TargetMode="External"/><Relationship Id="rId13" Type="http://schemas.openxmlformats.org/officeDocument/2006/relationships/hyperlink" Target="https://mediacongo.net" TargetMode="External"/><Relationship Id="rId14" Type="http://schemas.openxmlformats.org/officeDocument/2006/relationships/hyperlink" Target="https://ouragan.cd" TargetMode="External"/><Relationship Id="rId15" Type="http://schemas.openxmlformats.org/officeDocument/2006/relationships/hyperlink" Target="https://www.dw.com" TargetMode="External"/><Relationship Id="rId16" Type="http://schemas.openxmlformats.org/officeDocument/2006/relationships/hyperlink" Target="https://cable.cd" TargetMode="External"/><Relationship Id="rId17" Type="http://schemas.openxmlformats.org/officeDocument/2006/relationships/hyperlink" Target="https://cd.china-embassy.gov.cn" TargetMode="External"/><Relationship Id="rId18" Type="http://schemas.openxmlformats.org/officeDocument/2006/relationships/hyperlink" Target="https://gaj.cq.gov.cn" TargetMode="External"/><Relationship Id="rId19" Type="http://schemas.openxmlformats.org/officeDocument/2006/relationships/hyperlink" Target="http://huayuanweishi.com/news/security/" TargetMode="External"/><Relationship Id="rId20" Type="http://schemas.openxmlformats.org/officeDocument/2006/relationships/hyperlink" Target="https://reliefweb.int" TargetMode="External"/><Relationship Id="rId21" Type="http://schemas.openxmlformats.org/officeDocument/2006/relationships/hyperlink" Target="https://copperbeltkatangamining.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